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7BC" w:rsidRDefault="00B757BC" w:rsidP="00B757BC">
      <w:pPr>
        <w:pStyle w:val="Nagwek9"/>
        <w:spacing w:line="240" w:lineRule="auto"/>
        <w:rPr>
          <w:rFonts w:ascii="Arial" w:hAnsi="Arial" w:cs="Arial"/>
        </w:rPr>
      </w:pPr>
      <w:r>
        <w:rPr>
          <w:rFonts w:ascii="Arial" w:hAnsi="Arial" w:cs="Arial"/>
        </w:rPr>
        <w:t>SPECYFIKACJA ISTOTNYCH WARUNKÓW ZAMÓWIENIA</w:t>
      </w:r>
    </w:p>
    <w:p w:rsidR="00B757BC" w:rsidRDefault="00B757BC" w:rsidP="00B757BC">
      <w:pPr>
        <w:pStyle w:val="Tekstpodstawowy3"/>
        <w:spacing w:line="360" w:lineRule="auto"/>
        <w:rPr>
          <w:rFonts w:ascii="Arial" w:hAnsi="Arial" w:cs="Arial"/>
          <w:sz w:val="24"/>
        </w:rPr>
      </w:pPr>
      <w:r>
        <w:rPr>
          <w:rFonts w:ascii="Arial" w:hAnsi="Arial" w:cs="Arial"/>
          <w:sz w:val="24"/>
        </w:rPr>
        <w:t>zamówienie sektorowe</w:t>
      </w:r>
    </w:p>
    <w:p w:rsidR="00B757BC" w:rsidRDefault="00B757BC" w:rsidP="00B757BC">
      <w:pPr>
        <w:shd w:val="clear" w:color="auto" w:fill="FFFFFF"/>
        <w:tabs>
          <w:tab w:val="left" w:pos="367"/>
        </w:tabs>
        <w:spacing w:before="108" w:line="230" w:lineRule="exact"/>
        <w:jc w:val="both"/>
        <w:rPr>
          <w:rFonts w:ascii="Arial" w:hAnsi="Arial" w:cs="Arial"/>
          <w:b/>
          <w:bCs/>
          <w:spacing w:val="-11"/>
          <w:sz w:val="16"/>
        </w:rPr>
      </w:pPr>
      <w:r>
        <w:rPr>
          <w:rFonts w:ascii="Arial" w:hAnsi="Arial" w:cs="Arial"/>
          <w:b/>
          <w:bCs/>
          <w:sz w:val="16"/>
        </w:rPr>
        <w:t>Postępowanie prowadzone jest na zasadach określonych w Regulaminie Udzielania Zamówień w Zakładzie Energetyki Cieplnej Sp. z o.o. i nie podlega przepisom ustawy z dnia 29 stycznia 2004 r. Prawo zamówień publicznych (Dz.U. z 2013  poz. 907 ze zmianami) – art. 133 ust.1 w związku z art. 132 ust.1 pkt. 3)</w:t>
      </w:r>
    </w:p>
    <w:p w:rsidR="00B757BC" w:rsidRDefault="00B757BC" w:rsidP="00B757BC">
      <w:pPr>
        <w:shd w:val="clear" w:color="auto" w:fill="FFFFFF"/>
        <w:tabs>
          <w:tab w:val="left" w:pos="367"/>
        </w:tabs>
        <w:spacing w:before="108" w:line="230" w:lineRule="exact"/>
        <w:rPr>
          <w:rFonts w:ascii="Arial" w:hAnsi="Arial" w:cs="Arial"/>
          <w:sz w:val="16"/>
        </w:rPr>
      </w:pPr>
      <w:r>
        <w:rPr>
          <w:rFonts w:ascii="Arial" w:hAnsi="Arial" w:cs="Arial"/>
          <w:b/>
          <w:bCs/>
          <w:spacing w:val="-11"/>
          <w:sz w:val="16"/>
        </w:rPr>
        <w:t>1.</w:t>
      </w:r>
      <w:r>
        <w:rPr>
          <w:rFonts w:ascii="Arial" w:hAnsi="Arial" w:cs="Arial"/>
          <w:b/>
          <w:bCs/>
          <w:sz w:val="16"/>
        </w:rPr>
        <w:tab/>
        <w:t>Zamawiający</w:t>
      </w:r>
    </w:p>
    <w:p w:rsidR="00B757BC" w:rsidRDefault="00B757BC" w:rsidP="00B757BC">
      <w:pPr>
        <w:shd w:val="clear" w:color="auto" w:fill="FFFFFF"/>
        <w:spacing w:line="230" w:lineRule="exact"/>
        <w:ind w:left="389"/>
        <w:rPr>
          <w:rFonts w:ascii="Arial" w:hAnsi="Arial" w:cs="Arial"/>
          <w:sz w:val="16"/>
        </w:rPr>
      </w:pPr>
      <w:r>
        <w:rPr>
          <w:rFonts w:ascii="Arial" w:hAnsi="Arial" w:cs="Arial"/>
          <w:sz w:val="16"/>
        </w:rPr>
        <w:t>Zakład Energetyki Cieplnej Sp. z o.o. w Inowrocławiu</w:t>
      </w:r>
    </w:p>
    <w:p w:rsidR="00B757BC" w:rsidRDefault="00B757BC" w:rsidP="00B757BC">
      <w:pPr>
        <w:shd w:val="clear" w:color="auto" w:fill="FFFFFF"/>
        <w:spacing w:line="230" w:lineRule="exact"/>
        <w:ind w:left="389"/>
        <w:rPr>
          <w:rFonts w:ascii="Arial" w:hAnsi="Arial" w:cs="Arial"/>
          <w:sz w:val="16"/>
        </w:rPr>
      </w:pPr>
      <w:r>
        <w:rPr>
          <w:rFonts w:ascii="Arial" w:hAnsi="Arial" w:cs="Arial"/>
          <w:sz w:val="16"/>
        </w:rPr>
        <w:t>ul. Torowa 40 , 88-100 Inowrocław</w:t>
      </w:r>
    </w:p>
    <w:p w:rsidR="00B757BC" w:rsidRDefault="00B757BC" w:rsidP="00B757BC">
      <w:pPr>
        <w:shd w:val="clear" w:color="auto" w:fill="FFFFFF"/>
        <w:spacing w:line="230" w:lineRule="exact"/>
        <w:ind w:left="389"/>
        <w:rPr>
          <w:rFonts w:ascii="Arial" w:hAnsi="Arial" w:cs="Arial"/>
          <w:sz w:val="16"/>
        </w:rPr>
      </w:pPr>
      <w:r>
        <w:rPr>
          <w:rFonts w:ascii="Arial" w:hAnsi="Arial" w:cs="Arial"/>
          <w:sz w:val="16"/>
        </w:rPr>
        <w:t>(052) 35-41-111 , faks: (052) 35-41-101</w:t>
      </w:r>
    </w:p>
    <w:p w:rsidR="00B757BC" w:rsidRDefault="00B757BC" w:rsidP="00B757BC">
      <w:pPr>
        <w:shd w:val="clear" w:color="auto" w:fill="FFFFFF"/>
        <w:tabs>
          <w:tab w:val="left" w:pos="367"/>
        </w:tabs>
        <w:spacing w:before="108"/>
        <w:rPr>
          <w:rFonts w:ascii="Arial" w:hAnsi="Arial" w:cs="Arial"/>
          <w:sz w:val="16"/>
        </w:rPr>
      </w:pPr>
      <w:r>
        <w:rPr>
          <w:rFonts w:ascii="Arial" w:hAnsi="Arial" w:cs="Arial"/>
          <w:b/>
          <w:bCs/>
          <w:spacing w:val="-11"/>
          <w:sz w:val="16"/>
        </w:rPr>
        <w:t>2.</w:t>
      </w:r>
      <w:r>
        <w:rPr>
          <w:rFonts w:ascii="Arial" w:hAnsi="Arial" w:cs="Arial"/>
          <w:b/>
          <w:bCs/>
          <w:sz w:val="16"/>
        </w:rPr>
        <w:tab/>
        <w:t>Tryb udzielenia zamówienia</w:t>
      </w:r>
    </w:p>
    <w:p w:rsidR="00B757BC" w:rsidRDefault="00B757BC" w:rsidP="00B757BC">
      <w:pPr>
        <w:shd w:val="clear" w:color="auto" w:fill="FFFFFF"/>
        <w:spacing w:before="7"/>
        <w:ind w:left="396"/>
        <w:rPr>
          <w:rFonts w:ascii="Arial" w:hAnsi="Arial" w:cs="Arial"/>
          <w:sz w:val="16"/>
        </w:rPr>
      </w:pPr>
      <w:r>
        <w:rPr>
          <w:rFonts w:ascii="Arial" w:hAnsi="Arial" w:cs="Arial"/>
          <w:sz w:val="16"/>
        </w:rPr>
        <w:t>Przetarg nieograniczony o wartości nie przekraczającej kwoty określonej w przepisach wydanych na podstawie art.11 ust.8 ustawy Prawo zamówień publicznych</w:t>
      </w:r>
    </w:p>
    <w:p w:rsidR="00B757BC" w:rsidRDefault="00B757BC" w:rsidP="00B757BC">
      <w:pPr>
        <w:shd w:val="clear" w:color="auto" w:fill="FFFFFF"/>
        <w:tabs>
          <w:tab w:val="left" w:pos="367"/>
        </w:tabs>
        <w:spacing w:before="108" w:line="230" w:lineRule="exact"/>
        <w:rPr>
          <w:rFonts w:ascii="Arial" w:hAnsi="Arial" w:cs="Arial"/>
          <w:sz w:val="16"/>
        </w:rPr>
      </w:pPr>
      <w:r>
        <w:rPr>
          <w:rFonts w:ascii="Arial" w:hAnsi="Arial" w:cs="Arial"/>
          <w:b/>
          <w:bCs/>
          <w:spacing w:val="-8"/>
          <w:sz w:val="16"/>
        </w:rPr>
        <w:t>3.</w:t>
      </w:r>
      <w:r>
        <w:rPr>
          <w:rFonts w:ascii="Arial" w:hAnsi="Arial" w:cs="Arial"/>
          <w:b/>
          <w:bCs/>
          <w:sz w:val="16"/>
        </w:rPr>
        <w:tab/>
        <w:t>Przedmiot zamówienia</w:t>
      </w:r>
    </w:p>
    <w:p w:rsidR="00B757BC" w:rsidRDefault="00B757BC" w:rsidP="00B757BC">
      <w:pPr>
        <w:ind w:left="360"/>
        <w:jc w:val="both"/>
        <w:rPr>
          <w:rFonts w:ascii="Arial" w:hAnsi="Arial" w:cs="Arial"/>
          <w:color w:val="FF0000"/>
          <w:sz w:val="16"/>
        </w:rPr>
      </w:pPr>
      <w:r>
        <w:rPr>
          <w:rFonts w:ascii="Arial" w:hAnsi="Arial" w:cs="Arial"/>
          <w:sz w:val="16"/>
        </w:rPr>
        <w:t xml:space="preserve">Przedmiotem zamówienia jest : </w:t>
      </w:r>
      <w:r>
        <w:rPr>
          <w:rFonts w:ascii="Arial" w:hAnsi="Arial" w:cs="Arial"/>
          <w:b/>
          <w:bCs/>
          <w:sz w:val="16"/>
        </w:rPr>
        <w:t>Modernizacja zasobnika miału węglowego kotła WR-25 (K2) w</w:t>
      </w:r>
      <w:r>
        <w:rPr>
          <w:rFonts w:ascii="Arial" w:hAnsi="Arial" w:cs="Arial"/>
          <w:sz w:val="16"/>
        </w:rPr>
        <w:t xml:space="preserve"> </w:t>
      </w:r>
      <w:r>
        <w:rPr>
          <w:rFonts w:ascii="Arial" w:hAnsi="Arial" w:cs="Arial"/>
          <w:b/>
          <w:bCs/>
          <w:sz w:val="16"/>
        </w:rPr>
        <w:t xml:space="preserve">Ciepłowni </w:t>
      </w:r>
      <w:r>
        <w:rPr>
          <w:rFonts w:ascii="Arial" w:hAnsi="Arial" w:cs="Arial"/>
          <w:b/>
          <w:bCs/>
          <w:spacing w:val="-1"/>
          <w:sz w:val="16"/>
        </w:rPr>
        <w:t xml:space="preserve">Rąbin </w:t>
      </w:r>
      <w:r>
        <w:rPr>
          <w:rFonts w:ascii="Arial" w:hAnsi="Arial" w:cs="Arial"/>
          <w:b/>
          <w:bCs/>
          <w:sz w:val="16"/>
        </w:rPr>
        <w:t xml:space="preserve">w Inowrocławiu. </w:t>
      </w:r>
    </w:p>
    <w:p w:rsidR="00B757BC" w:rsidRDefault="00B757BC" w:rsidP="00B757BC">
      <w:pPr>
        <w:jc w:val="both"/>
        <w:rPr>
          <w:rFonts w:ascii="Arial" w:hAnsi="Arial" w:cs="Arial"/>
          <w:b/>
          <w:bCs/>
          <w:sz w:val="16"/>
        </w:rPr>
      </w:pPr>
      <w:r>
        <w:rPr>
          <w:rFonts w:ascii="Arial" w:hAnsi="Arial" w:cs="Arial"/>
          <w:b/>
          <w:bCs/>
          <w:sz w:val="16"/>
        </w:rPr>
        <w:t>4. Zakres :</w:t>
      </w:r>
    </w:p>
    <w:p w:rsidR="00B757BC" w:rsidRDefault="00B757BC" w:rsidP="00B757BC">
      <w:pPr>
        <w:numPr>
          <w:ilvl w:val="0"/>
          <w:numId w:val="23"/>
        </w:numPr>
        <w:jc w:val="both"/>
        <w:rPr>
          <w:rFonts w:ascii="Arial" w:hAnsi="Arial" w:cs="Arial"/>
          <w:spacing w:val="-7"/>
          <w:sz w:val="16"/>
        </w:rPr>
      </w:pPr>
      <w:r>
        <w:rPr>
          <w:rFonts w:ascii="Arial" w:hAnsi="Arial" w:cs="Arial"/>
          <w:sz w:val="16"/>
        </w:rPr>
        <w:t>wyłożenie wewnętrznego poszycia zasobnika miału węglowego płytkami bazaltowymi o wymiarach :                   200x200x22 mm,</w:t>
      </w:r>
    </w:p>
    <w:p w:rsidR="00B757BC" w:rsidRDefault="00B757BC" w:rsidP="00B757BC">
      <w:pPr>
        <w:numPr>
          <w:ilvl w:val="0"/>
          <w:numId w:val="23"/>
        </w:numPr>
        <w:jc w:val="both"/>
        <w:rPr>
          <w:rFonts w:ascii="Arial" w:hAnsi="Arial" w:cs="Arial"/>
          <w:spacing w:val="-7"/>
          <w:sz w:val="16"/>
        </w:rPr>
      </w:pPr>
      <w:r>
        <w:rPr>
          <w:rFonts w:ascii="Arial" w:hAnsi="Arial" w:cs="Arial"/>
          <w:sz w:val="16"/>
        </w:rPr>
        <w:t xml:space="preserve">opracowanie opinii technicznej w zakresie bezpieczeństwa konstrukcji zasobnika na dodatkowe obciążenie związane z ułożeniem wykładziny bazaltowej, </w:t>
      </w:r>
    </w:p>
    <w:p w:rsidR="00B757BC" w:rsidRDefault="00B757BC" w:rsidP="00B757BC">
      <w:pPr>
        <w:numPr>
          <w:ilvl w:val="0"/>
          <w:numId w:val="23"/>
        </w:numPr>
        <w:jc w:val="both"/>
        <w:rPr>
          <w:rFonts w:ascii="Arial" w:hAnsi="Arial" w:cs="Arial"/>
          <w:spacing w:val="-7"/>
          <w:sz w:val="16"/>
        </w:rPr>
      </w:pPr>
      <w:r>
        <w:rPr>
          <w:rFonts w:ascii="Arial" w:hAnsi="Arial" w:cs="Arial"/>
          <w:sz w:val="16"/>
        </w:rPr>
        <w:t xml:space="preserve">technologię wykonania poszycia bazaltowego zawiera </w:t>
      </w:r>
      <w:r>
        <w:rPr>
          <w:rFonts w:ascii="Arial" w:hAnsi="Arial" w:cs="Arial"/>
          <w:b/>
          <w:bCs/>
          <w:sz w:val="16"/>
        </w:rPr>
        <w:t>załącznik nr 3</w:t>
      </w:r>
      <w:r>
        <w:rPr>
          <w:rFonts w:ascii="Arial" w:hAnsi="Arial" w:cs="Arial"/>
          <w:sz w:val="16"/>
        </w:rPr>
        <w:t xml:space="preserve"> do SIWZ</w:t>
      </w:r>
    </w:p>
    <w:p w:rsidR="00B757BC" w:rsidRDefault="00B757BC" w:rsidP="00B757BC">
      <w:pPr>
        <w:numPr>
          <w:ilvl w:val="0"/>
          <w:numId w:val="23"/>
        </w:numPr>
        <w:jc w:val="both"/>
        <w:rPr>
          <w:rFonts w:ascii="Arial" w:hAnsi="Arial" w:cs="Arial"/>
          <w:sz w:val="16"/>
        </w:rPr>
      </w:pPr>
      <w:r>
        <w:rPr>
          <w:rFonts w:ascii="Arial" w:hAnsi="Arial" w:cs="Arial"/>
          <w:sz w:val="16"/>
        </w:rPr>
        <w:t>szczegółowy zakres wykonania robót i prac przez wykonawcę musi również uwzględnić załatwienie i  spełnienie kompleksowo niżej wymienionych wymagań:</w:t>
      </w:r>
    </w:p>
    <w:p w:rsidR="00B757BC" w:rsidRDefault="00B757BC" w:rsidP="00B757BC">
      <w:pPr>
        <w:numPr>
          <w:ilvl w:val="1"/>
          <w:numId w:val="22"/>
        </w:numPr>
        <w:jc w:val="both"/>
        <w:rPr>
          <w:rFonts w:ascii="Arial" w:hAnsi="Arial" w:cs="Arial"/>
          <w:sz w:val="16"/>
        </w:rPr>
      </w:pPr>
      <w:r>
        <w:rPr>
          <w:rFonts w:ascii="Arial" w:hAnsi="Arial" w:cs="Arial"/>
          <w:sz w:val="16"/>
        </w:rPr>
        <w:t>wykonanie robót i prac związanych z przywróceniem zagospodarowania nieruchomości do stanu z przed rozpoczęciem robót, uporządkowanie terenu.</w:t>
      </w:r>
    </w:p>
    <w:p w:rsidR="00B757BC" w:rsidRDefault="00B757BC" w:rsidP="00B757BC">
      <w:pPr>
        <w:numPr>
          <w:ilvl w:val="1"/>
          <w:numId w:val="22"/>
        </w:numPr>
        <w:jc w:val="both"/>
        <w:rPr>
          <w:rFonts w:ascii="Arial" w:hAnsi="Arial" w:cs="Arial"/>
          <w:sz w:val="16"/>
        </w:rPr>
      </w:pPr>
      <w:r>
        <w:rPr>
          <w:rFonts w:ascii="Arial" w:hAnsi="Arial" w:cs="Arial"/>
          <w:sz w:val="16"/>
        </w:rPr>
        <w:t xml:space="preserve">załatwienie przez Wykonawcę kompleksowo spraw formalnych i technicznych związanych z rozpoczęciem i zakończeniem wykonania robót w/wym. zadania oraz zabezpieczenie przez Wykonawcę na okres wykonywania robót: szczególnych warunków BHP na wygrodzonym terenie budowy w/wym. zadania, </w:t>
      </w:r>
    </w:p>
    <w:p w:rsidR="00B757BC" w:rsidRDefault="00B757BC" w:rsidP="00B757BC">
      <w:pPr>
        <w:numPr>
          <w:ilvl w:val="0"/>
          <w:numId w:val="21"/>
        </w:numPr>
        <w:jc w:val="both"/>
        <w:rPr>
          <w:rFonts w:ascii="Arial" w:hAnsi="Arial" w:cs="Arial"/>
          <w:sz w:val="16"/>
        </w:rPr>
      </w:pPr>
      <w:r>
        <w:rPr>
          <w:rFonts w:ascii="Arial" w:hAnsi="Arial" w:cs="Arial"/>
          <w:sz w:val="16"/>
        </w:rPr>
        <w:t>ochrony P.poż na terenie budowy,</w:t>
      </w:r>
    </w:p>
    <w:p w:rsidR="00B757BC" w:rsidRDefault="00B757BC" w:rsidP="00B757BC">
      <w:pPr>
        <w:numPr>
          <w:ilvl w:val="0"/>
          <w:numId w:val="21"/>
        </w:numPr>
        <w:jc w:val="both"/>
        <w:rPr>
          <w:rFonts w:ascii="Arial" w:hAnsi="Arial" w:cs="Arial"/>
          <w:sz w:val="16"/>
        </w:rPr>
      </w:pPr>
      <w:r>
        <w:rPr>
          <w:rFonts w:ascii="Arial" w:hAnsi="Arial" w:cs="Arial"/>
          <w:sz w:val="16"/>
        </w:rPr>
        <w:t>ochrony i uszanowania mienia Zamawiającego na terenie remontu i w obszarze przyległym,</w:t>
      </w:r>
    </w:p>
    <w:p w:rsidR="00B757BC" w:rsidRDefault="00B757BC" w:rsidP="00B757BC">
      <w:pPr>
        <w:ind w:left="1440" w:hanging="360"/>
        <w:jc w:val="both"/>
        <w:rPr>
          <w:rFonts w:ascii="Arial" w:hAnsi="Arial" w:cs="Arial"/>
          <w:sz w:val="16"/>
        </w:rPr>
      </w:pPr>
      <w:r>
        <w:rPr>
          <w:rFonts w:ascii="Arial" w:hAnsi="Arial" w:cs="Arial"/>
          <w:sz w:val="16"/>
        </w:rPr>
        <w:t>-    wywiezienie na wysypisko miejskie m. Inowrocławia odpadów wraz z uwzględnieniem kosztów dokonania utylizacji – potwierdzonej odpowiednimi dokumentami,</w:t>
      </w:r>
    </w:p>
    <w:p w:rsidR="00B757BC" w:rsidRDefault="00B757BC" w:rsidP="00B757BC">
      <w:pPr>
        <w:tabs>
          <w:tab w:val="num" w:pos="1440"/>
        </w:tabs>
        <w:ind w:left="1440" w:hanging="360"/>
        <w:jc w:val="both"/>
        <w:rPr>
          <w:rFonts w:ascii="Arial" w:hAnsi="Arial" w:cs="Arial"/>
          <w:sz w:val="16"/>
        </w:rPr>
      </w:pPr>
      <w:r>
        <w:rPr>
          <w:rFonts w:ascii="Arial" w:hAnsi="Arial" w:cs="Arial"/>
          <w:sz w:val="16"/>
        </w:rPr>
        <w:t xml:space="preserve">-     uwzględnienie wszystkich kosztów realizacji zamówienia w poszczególnych rodzajach robót w oparciu o dokumentację techniczną, specyfikację istotnych warunków zamówienia oraz w oparciu o dokonaną wizję lokalną przez Wykonawcę </w:t>
      </w:r>
    </w:p>
    <w:p w:rsidR="00B757BC" w:rsidRDefault="00B757BC" w:rsidP="00B757BC">
      <w:pPr>
        <w:numPr>
          <w:ilvl w:val="0"/>
          <w:numId w:val="21"/>
        </w:numPr>
        <w:jc w:val="both"/>
        <w:rPr>
          <w:rFonts w:ascii="Arial" w:hAnsi="Arial" w:cs="Arial"/>
          <w:sz w:val="16"/>
        </w:rPr>
      </w:pPr>
      <w:r>
        <w:rPr>
          <w:rFonts w:ascii="Arial" w:hAnsi="Arial" w:cs="Arial"/>
          <w:sz w:val="16"/>
        </w:rPr>
        <w:t xml:space="preserve">uwzględnienie wszystkich kosztów realizacji </w:t>
      </w:r>
      <w:r>
        <w:rPr>
          <w:rFonts w:ascii="Arial" w:hAnsi="Arial" w:cs="Arial"/>
          <w:sz w:val="16"/>
        </w:rPr>
        <w:tab/>
      </w:r>
    </w:p>
    <w:p w:rsidR="00B757BC" w:rsidRDefault="00B757BC" w:rsidP="00B757BC">
      <w:pPr>
        <w:shd w:val="clear" w:color="auto" w:fill="FFFFFF"/>
        <w:tabs>
          <w:tab w:val="left" w:pos="576"/>
        </w:tabs>
        <w:spacing w:before="7"/>
        <w:ind w:left="130"/>
        <w:jc w:val="both"/>
        <w:rPr>
          <w:rFonts w:ascii="Arial" w:hAnsi="Arial" w:cs="Arial"/>
          <w:spacing w:val="-8"/>
          <w:sz w:val="16"/>
        </w:rPr>
      </w:pPr>
      <w:r>
        <w:rPr>
          <w:rFonts w:ascii="Arial" w:hAnsi="Arial" w:cs="Arial"/>
          <w:sz w:val="16"/>
        </w:rPr>
        <w:t>Przed złożeniem oferty wymagane jest dokonanie wizji lokalnej, potwierdzonej protokołem (Załącznik nr 5)</w:t>
      </w:r>
    </w:p>
    <w:p w:rsidR="00B757BC" w:rsidRDefault="00B757BC" w:rsidP="00B757BC">
      <w:pPr>
        <w:shd w:val="clear" w:color="auto" w:fill="FFFFFF"/>
        <w:tabs>
          <w:tab w:val="left" w:pos="576"/>
        </w:tabs>
        <w:spacing w:before="7"/>
        <w:ind w:left="130"/>
        <w:jc w:val="both"/>
        <w:rPr>
          <w:rFonts w:ascii="Arial" w:hAnsi="Arial" w:cs="Arial"/>
          <w:spacing w:val="-7"/>
          <w:sz w:val="16"/>
        </w:rPr>
      </w:pPr>
      <w:r>
        <w:rPr>
          <w:rFonts w:ascii="Arial" w:hAnsi="Arial" w:cs="Arial"/>
          <w:sz w:val="16"/>
        </w:rPr>
        <w:t>Istotne dla realizacji zamówienia postanowienia zawiera wzór  umowy.</w:t>
      </w:r>
    </w:p>
    <w:p w:rsidR="00B757BC" w:rsidRDefault="00B757BC" w:rsidP="00B757BC">
      <w:pPr>
        <w:shd w:val="clear" w:color="auto" w:fill="FFFFFF"/>
        <w:tabs>
          <w:tab w:val="left" w:pos="576"/>
        </w:tabs>
        <w:ind w:left="130"/>
        <w:jc w:val="both"/>
        <w:rPr>
          <w:rFonts w:ascii="Arial" w:hAnsi="Arial" w:cs="Arial"/>
          <w:spacing w:val="-7"/>
          <w:sz w:val="16"/>
        </w:rPr>
      </w:pPr>
      <w:r>
        <w:rPr>
          <w:rFonts w:ascii="Arial" w:hAnsi="Arial" w:cs="Arial"/>
          <w:sz w:val="16"/>
        </w:rPr>
        <w:t>Nie dopuszcza się składania ofert wariantowych.</w:t>
      </w:r>
    </w:p>
    <w:p w:rsidR="00B757BC" w:rsidRDefault="00B757BC" w:rsidP="00B757BC">
      <w:pPr>
        <w:shd w:val="clear" w:color="auto" w:fill="FFFFFF"/>
        <w:tabs>
          <w:tab w:val="left" w:pos="360"/>
        </w:tabs>
        <w:jc w:val="both"/>
        <w:rPr>
          <w:rFonts w:ascii="Arial" w:hAnsi="Arial" w:cs="Arial"/>
          <w:sz w:val="16"/>
        </w:rPr>
      </w:pPr>
      <w:r>
        <w:rPr>
          <w:rFonts w:ascii="Arial" w:hAnsi="Arial" w:cs="Arial"/>
          <w:sz w:val="16"/>
        </w:rPr>
        <w:t xml:space="preserve">   Nie dopuszcza się składania ofert częściowych.</w:t>
      </w:r>
    </w:p>
    <w:p w:rsidR="00B757BC" w:rsidRDefault="00B757BC" w:rsidP="00B757BC">
      <w:pPr>
        <w:shd w:val="clear" w:color="auto" w:fill="FFFFFF"/>
        <w:tabs>
          <w:tab w:val="left" w:pos="367"/>
        </w:tabs>
        <w:spacing w:before="108" w:line="230" w:lineRule="exact"/>
        <w:rPr>
          <w:rFonts w:ascii="Arial" w:hAnsi="Arial" w:cs="Arial"/>
          <w:sz w:val="16"/>
        </w:rPr>
      </w:pPr>
      <w:r>
        <w:rPr>
          <w:rFonts w:ascii="Arial" w:hAnsi="Arial" w:cs="Arial"/>
          <w:b/>
          <w:bCs/>
          <w:spacing w:val="-8"/>
          <w:sz w:val="16"/>
        </w:rPr>
        <w:t>5.</w:t>
      </w:r>
      <w:r>
        <w:rPr>
          <w:rFonts w:ascii="Arial" w:hAnsi="Arial" w:cs="Arial"/>
          <w:b/>
          <w:bCs/>
          <w:sz w:val="16"/>
        </w:rPr>
        <w:tab/>
        <w:t>Wymagany termin realizacji zamówienia</w:t>
      </w:r>
    </w:p>
    <w:p w:rsidR="00B757BC" w:rsidRDefault="00B757BC" w:rsidP="00B757BC">
      <w:pPr>
        <w:shd w:val="clear" w:color="auto" w:fill="FFFFFF"/>
        <w:spacing w:line="230" w:lineRule="exact"/>
        <w:ind w:left="367" w:right="7"/>
        <w:jc w:val="both"/>
        <w:rPr>
          <w:rFonts w:ascii="Arial" w:hAnsi="Arial" w:cs="Arial"/>
          <w:sz w:val="16"/>
        </w:rPr>
      </w:pPr>
      <w:r>
        <w:rPr>
          <w:rFonts w:ascii="Arial" w:hAnsi="Arial" w:cs="Arial"/>
          <w:sz w:val="16"/>
        </w:rPr>
        <w:t xml:space="preserve">Zamówienie należy zrealizować od dnia podpisania umowy do dnia </w:t>
      </w:r>
      <w:r w:rsidRPr="00907F89">
        <w:rPr>
          <w:rFonts w:ascii="Arial" w:hAnsi="Arial" w:cs="Arial"/>
          <w:b/>
          <w:sz w:val="16"/>
        </w:rPr>
        <w:t>30.</w:t>
      </w:r>
      <w:r w:rsidRPr="00B83101">
        <w:rPr>
          <w:rFonts w:ascii="Arial" w:hAnsi="Arial" w:cs="Arial"/>
          <w:b/>
          <w:sz w:val="16"/>
        </w:rPr>
        <w:t>09.2016 r.</w:t>
      </w:r>
    </w:p>
    <w:p w:rsidR="00B757BC" w:rsidRDefault="00B757BC" w:rsidP="00B757BC">
      <w:pPr>
        <w:shd w:val="clear" w:color="auto" w:fill="FFFFFF"/>
        <w:tabs>
          <w:tab w:val="left" w:pos="367"/>
        </w:tabs>
        <w:spacing w:before="115" w:line="230" w:lineRule="exact"/>
        <w:rPr>
          <w:rFonts w:ascii="Arial" w:hAnsi="Arial" w:cs="Arial"/>
          <w:sz w:val="16"/>
        </w:rPr>
      </w:pPr>
      <w:r>
        <w:rPr>
          <w:rFonts w:ascii="Arial" w:hAnsi="Arial" w:cs="Arial"/>
          <w:b/>
          <w:bCs/>
          <w:spacing w:val="-4"/>
          <w:sz w:val="16"/>
        </w:rPr>
        <w:t>6.</w:t>
      </w:r>
      <w:r>
        <w:rPr>
          <w:rFonts w:ascii="Arial" w:hAnsi="Arial" w:cs="Arial"/>
          <w:b/>
          <w:bCs/>
          <w:sz w:val="16"/>
        </w:rPr>
        <w:tab/>
        <w:t>Warunki, jakie muszą spełniać oferenci.</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6.1. O zamówienie mogą ubiegać się Wykonawcy, którzy spełniają następujące warunki:</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6.1.1. posiadają uprawnienia do wykonywania określonej działalności lub czynności, jeżeli ustawy nakładają obowiązek posiadania takich uprawnień;</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6.1.2. posiadają niezbędną wiedzę i doświadczenie oraz dysponują potencjałem technicznym i osobami zdolnymi do wykonania zamówienia.</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6.1.3. znajdują się w sytuacji ekonomicznej i finansowej zapewniającej wykonanie zamówienia,</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6.1.4. nie podlegają wykluczeniu z postępowania o udzielenie zamówienia.</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 xml:space="preserve">6.2. Warunki, o których mowa powyżej, z zastrzeżeniem zdania następnego, w przypadku złożenia oferty wspólnej, musi spełniać każdy z wykonawców składający wspólną ofertę. </w:t>
      </w:r>
    </w:p>
    <w:p w:rsidR="00B757BC" w:rsidRDefault="00B757BC" w:rsidP="00B757BC">
      <w:pPr>
        <w:autoSpaceDE w:val="0"/>
        <w:autoSpaceDN w:val="0"/>
        <w:adjustRightInd w:val="0"/>
        <w:ind w:left="360" w:hanging="360"/>
        <w:jc w:val="both"/>
        <w:rPr>
          <w:rFonts w:ascii="Arial" w:hAnsi="Arial" w:cs="Arial"/>
          <w:i/>
          <w:iCs/>
          <w:sz w:val="16"/>
          <w:szCs w:val="21"/>
        </w:rPr>
      </w:pPr>
      <w:r>
        <w:rPr>
          <w:rFonts w:ascii="Arial" w:hAnsi="Arial" w:cs="Arial"/>
          <w:sz w:val="16"/>
          <w:szCs w:val="20"/>
        </w:rPr>
        <w:t>6.3. Ocena spełnienia warunków wymaganych od Wykonawców zostanie dokonana na podstawie dokumentów załączonych do oferty wg formuły „</w:t>
      </w:r>
      <w:r>
        <w:rPr>
          <w:rFonts w:ascii="Arial" w:hAnsi="Arial" w:cs="Arial"/>
          <w:i/>
          <w:iCs/>
          <w:sz w:val="16"/>
          <w:szCs w:val="21"/>
        </w:rPr>
        <w:t>spełnia – nie spełnia".</w:t>
      </w:r>
    </w:p>
    <w:p w:rsidR="00B757BC" w:rsidRDefault="00B757BC" w:rsidP="00B757BC">
      <w:pPr>
        <w:autoSpaceDE w:val="0"/>
        <w:autoSpaceDN w:val="0"/>
        <w:adjustRightInd w:val="0"/>
        <w:ind w:left="360" w:hanging="360"/>
        <w:jc w:val="both"/>
        <w:rPr>
          <w:rFonts w:ascii="Arial" w:hAnsi="Arial" w:cs="Arial"/>
          <w:sz w:val="16"/>
          <w:szCs w:val="20"/>
        </w:rPr>
      </w:pPr>
      <w:r>
        <w:rPr>
          <w:rFonts w:ascii="Arial" w:hAnsi="Arial" w:cs="Arial"/>
          <w:sz w:val="16"/>
          <w:szCs w:val="20"/>
        </w:rPr>
        <w:t>6.4. Niespełnienie chociażby jednego z warunków skutkować będzie wykluczeniem Wykonawcy z postępowania, a warunków przedmiotowych – odrzuceniem oferty.</w:t>
      </w:r>
    </w:p>
    <w:p w:rsidR="00B757BC" w:rsidRDefault="00B757BC" w:rsidP="00B757BC">
      <w:pPr>
        <w:shd w:val="clear" w:color="auto" w:fill="FFFFFF"/>
        <w:tabs>
          <w:tab w:val="left" w:pos="367"/>
        </w:tabs>
        <w:spacing w:before="115"/>
        <w:rPr>
          <w:rFonts w:ascii="Arial" w:hAnsi="Arial" w:cs="Arial"/>
          <w:sz w:val="16"/>
        </w:rPr>
      </w:pPr>
      <w:r>
        <w:rPr>
          <w:rFonts w:ascii="Arial" w:hAnsi="Arial" w:cs="Arial"/>
          <w:b/>
          <w:bCs/>
          <w:spacing w:val="-9"/>
          <w:sz w:val="16"/>
        </w:rPr>
        <w:t>7.</w:t>
      </w:r>
      <w:r>
        <w:rPr>
          <w:rFonts w:ascii="Arial" w:hAnsi="Arial" w:cs="Arial"/>
          <w:b/>
          <w:bCs/>
          <w:sz w:val="16"/>
        </w:rPr>
        <w:tab/>
        <w:t>Sposób przygotowania oferty.</w:t>
      </w:r>
    </w:p>
    <w:p w:rsidR="00B757BC" w:rsidRDefault="00B757BC" w:rsidP="00B757BC">
      <w:pPr>
        <w:shd w:val="clear" w:color="auto" w:fill="FFFFFF"/>
        <w:spacing w:before="7"/>
        <w:ind w:left="540" w:hanging="425"/>
        <w:jc w:val="both"/>
        <w:rPr>
          <w:rFonts w:ascii="Arial" w:hAnsi="Arial" w:cs="Arial"/>
          <w:color w:val="FF0000"/>
          <w:sz w:val="16"/>
        </w:rPr>
      </w:pPr>
      <w:r>
        <w:rPr>
          <w:rFonts w:ascii="Arial" w:hAnsi="Arial" w:cs="Arial"/>
          <w:sz w:val="16"/>
        </w:rPr>
        <w:t>7.1. Oferent  ma   prawo  złożyć  tylko jedną ofertę, zawierającą jednoznacznie   opisaną propozycję wykonania całości zadania za określoną cenę. Złożenie większej liczby ofert  spowoduje odrzucenie wszystkich ofert złożonych przez oferenta</w:t>
      </w:r>
      <w:r>
        <w:rPr>
          <w:rFonts w:ascii="Arial" w:hAnsi="Arial" w:cs="Arial"/>
          <w:color w:val="FF0000"/>
          <w:sz w:val="16"/>
        </w:rPr>
        <w:t>.</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6"/>
          <w:sz w:val="16"/>
        </w:rPr>
      </w:pPr>
      <w:r>
        <w:rPr>
          <w:rFonts w:ascii="Arial" w:hAnsi="Arial" w:cs="Arial"/>
          <w:sz w:val="16"/>
        </w:rPr>
        <w:t xml:space="preserve">Oferenci przedstawiają ofertę zgodnie z wymogami określonymi w niniejszych warunkach na formularzu ofertowym stanowiącym </w:t>
      </w:r>
      <w:r>
        <w:rPr>
          <w:rFonts w:ascii="Arial" w:hAnsi="Arial" w:cs="Arial"/>
          <w:b/>
          <w:bCs/>
          <w:sz w:val="16"/>
        </w:rPr>
        <w:t>załącznik nr 1</w:t>
      </w:r>
      <w:r>
        <w:rPr>
          <w:rFonts w:ascii="Arial" w:hAnsi="Arial" w:cs="Arial"/>
          <w:sz w:val="16"/>
        </w:rPr>
        <w:t xml:space="preserve"> do SIWZ.</w:t>
      </w:r>
    </w:p>
    <w:p w:rsidR="00B757BC" w:rsidRDefault="00B757BC" w:rsidP="00B757BC">
      <w:pPr>
        <w:numPr>
          <w:ilvl w:val="1"/>
          <w:numId w:val="25"/>
        </w:numPr>
        <w:shd w:val="clear" w:color="auto" w:fill="FFFFFF"/>
        <w:tabs>
          <w:tab w:val="left" w:pos="576"/>
        </w:tabs>
        <w:spacing w:line="223" w:lineRule="exact"/>
        <w:jc w:val="both"/>
        <w:rPr>
          <w:rFonts w:ascii="Arial" w:hAnsi="Arial" w:cs="Arial"/>
          <w:spacing w:val="-7"/>
          <w:sz w:val="16"/>
        </w:rPr>
      </w:pPr>
      <w:r>
        <w:rPr>
          <w:rFonts w:ascii="Arial" w:hAnsi="Arial" w:cs="Arial"/>
          <w:sz w:val="16"/>
        </w:rPr>
        <w:t>Oferenci ponoszą wszelkie koszty związane z przygotowaniem i złożeniem oferty.</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7"/>
          <w:sz w:val="16"/>
        </w:rPr>
      </w:pPr>
      <w:r>
        <w:rPr>
          <w:rFonts w:ascii="Arial" w:hAnsi="Arial" w:cs="Arial"/>
          <w:sz w:val="16"/>
        </w:rPr>
        <w:t>Oferta musi być napisana czytelnie, w języku polskim (wskazane napisanie oferty na maszynie lub komputerze) oraz podpisana przez osoby upoważnione do reprezentowania firmy na zewnątrz.</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7"/>
          <w:sz w:val="16"/>
        </w:rPr>
      </w:pPr>
      <w:r>
        <w:rPr>
          <w:rFonts w:ascii="Arial" w:hAnsi="Arial" w:cs="Arial"/>
          <w:sz w:val="16"/>
        </w:rPr>
        <w:t>Jeżeli do oferty zostaną załączone dokumenty sporządzone w innym języku aniżeli polski, muszą zostać do nich dołączone tłumaczenia sporządzone przez tłumacza przysięgłego.</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6"/>
          <w:sz w:val="16"/>
        </w:rPr>
      </w:pPr>
      <w:r>
        <w:rPr>
          <w:rFonts w:ascii="Arial" w:hAnsi="Arial" w:cs="Arial"/>
          <w:sz w:val="16"/>
        </w:rPr>
        <w:t>Wszystkie strony oferty wraz z załącznikami muszą być ponumerowane, parafowane i ułożone we właściwej kolejności, wg załączonego spisu zawartości oraz powinny być spięte w sposób uniemożliwiający przypadkowe zdekompletowanie oferty.</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6"/>
          <w:sz w:val="16"/>
        </w:rPr>
      </w:pPr>
      <w:r>
        <w:rPr>
          <w:rFonts w:ascii="Arial" w:hAnsi="Arial" w:cs="Arial"/>
          <w:sz w:val="16"/>
        </w:rPr>
        <w:t>Wszelkie poprawki lub zmiany w tekście oferty muszą być parafowane i datowane własnoręcznie przez osoby podpisujące ofertę.</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7"/>
          <w:sz w:val="16"/>
        </w:rPr>
      </w:pPr>
      <w:r>
        <w:rPr>
          <w:rFonts w:ascii="Arial" w:hAnsi="Arial" w:cs="Arial"/>
          <w:sz w:val="16"/>
        </w:rPr>
        <w:lastRenderedPageBreak/>
        <w:t>Oferty należy składać w nieprzejrzystych i zamkniętych kopertach.</w:t>
      </w:r>
    </w:p>
    <w:p w:rsidR="00B757BC" w:rsidRDefault="00B757BC" w:rsidP="00B757BC">
      <w:pPr>
        <w:numPr>
          <w:ilvl w:val="1"/>
          <w:numId w:val="25"/>
        </w:numPr>
        <w:shd w:val="clear" w:color="auto" w:fill="FFFFFF"/>
        <w:tabs>
          <w:tab w:val="left" w:pos="576"/>
        </w:tabs>
        <w:spacing w:line="223" w:lineRule="exact"/>
        <w:ind w:right="7"/>
        <w:jc w:val="both"/>
        <w:rPr>
          <w:rFonts w:ascii="Arial" w:hAnsi="Arial" w:cs="Arial"/>
          <w:spacing w:val="-6"/>
          <w:sz w:val="16"/>
        </w:rPr>
      </w:pPr>
      <w:r>
        <w:rPr>
          <w:rFonts w:ascii="Arial" w:hAnsi="Arial" w:cs="Arial"/>
          <w:sz w:val="16"/>
        </w:rPr>
        <w:t xml:space="preserve">Należy stosować dwie koperty - zewnętrzną i wewnętrzną. </w:t>
      </w:r>
    </w:p>
    <w:p w:rsidR="00B757BC" w:rsidRPr="0050279D" w:rsidRDefault="00B757BC" w:rsidP="00B757BC">
      <w:pPr>
        <w:pStyle w:val="Tekstpodstawowy"/>
        <w:ind w:left="540" w:hanging="540"/>
        <w:jc w:val="both"/>
        <w:rPr>
          <w:rFonts w:ascii="Arial" w:hAnsi="Arial" w:cs="Arial"/>
          <w:sz w:val="16"/>
          <w:szCs w:val="16"/>
        </w:rPr>
      </w:pPr>
      <w:r>
        <w:rPr>
          <w:sz w:val="16"/>
        </w:rPr>
        <w:tab/>
      </w:r>
      <w:r>
        <w:rPr>
          <w:rFonts w:ascii="Arial" w:hAnsi="Arial" w:cs="Arial"/>
          <w:sz w:val="16"/>
        </w:rPr>
        <w:t>Koperta zewnętrzna - powinna być zaadresowana do Zamawiającego z napisem „</w:t>
      </w:r>
      <w:r>
        <w:rPr>
          <w:rFonts w:ascii="Arial" w:hAnsi="Arial" w:cs="Arial"/>
          <w:b/>
          <w:bCs/>
          <w:sz w:val="16"/>
        </w:rPr>
        <w:t>Oferta na  modernizację  zasobnika miału węglowego kotła WR-25  (K2) w</w:t>
      </w:r>
      <w:r>
        <w:rPr>
          <w:rFonts w:ascii="Arial" w:hAnsi="Arial" w:cs="Arial"/>
          <w:sz w:val="16"/>
        </w:rPr>
        <w:t xml:space="preserve"> </w:t>
      </w:r>
      <w:r>
        <w:rPr>
          <w:rFonts w:ascii="Arial" w:hAnsi="Arial" w:cs="Arial"/>
          <w:b/>
          <w:bCs/>
          <w:sz w:val="16"/>
        </w:rPr>
        <w:t xml:space="preserve">Ciepłowni </w:t>
      </w:r>
      <w:r>
        <w:rPr>
          <w:rFonts w:ascii="Arial" w:hAnsi="Arial" w:cs="Arial"/>
          <w:b/>
          <w:bCs/>
          <w:spacing w:val="-1"/>
          <w:sz w:val="16"/>
        </w:rPr>
        <w:t xml:space="preserve">Rąbin </w:t>
      </w:r>
      <w:r>
        <w:rPr>
          <w:rFonts w:ascii="Arial" w:hAnsi="Arial" w:cs="Arial"/>
          <w:b/>
          <w:bCs/>
          <w:sz w:val="16"/>
        </w:rPr>
        <w:t>w Inowrocławiu</w:t>
      </w:r>
      <w:r w:rsidRPr="0050279D">
        <w:rPr>
          <w:rFonts w:ascii="Arial" w:hAnsi="Arial" w:cs="Arial"/>
          <w:sz w:val="18"/>
        </w:rPr>
        <w:t xml:space="preserve"> </w:t>
      </w:r>
      <w:r w:rsidRPr="0050279D">
        <w:rPr>
          <w:rFonts w:ascii="Arial" w:hAnsi="Arial" w:cs="Arial"/>
          <w:sz w:val="16"/>
          <w:szCs w:val="16"/>
        </w:rPr>
        <w:t>.Nie otwierać przed ................. r. godz. ............””</w:t>
      </w:r>
    </w:p>
    <w:p w:rsidR="00B757BC" w:rsidRDefault="00B757BC" w:rsidP="00B757BC">
      <w:pPr>
        <w:shd w:val="clear" w:color="auto" w:fill="FFFFFF"/>
        <w:tabs>
          <w:tab w:val="left" w:pos="540"/>
        </w:tabs>
        <w:spacing w:line="223" w:lineRule="exact"/>
        <w:ind w:left="576" w:right="14" w:hanging="396"/>
        <w:jc w:val="both"/>
        <w:rPr>
          <w:rFonts w:ascii="Arial" w:hAnsi="Arial" w:cs="Arial"/>
          <w:sz w:val="16"/>
        </w:rPr>
      </w:pPr>
      <w:r>
        <w:rPr>
          <w:rFonts w:ascii="Arial" w:hAnsi="Arial" w:cs="Arial"/>
          <w:spacing w:val="-6"/>
          <w:sz w:val="16"/>
        </w:rPr>
        <w:t xml:space="preserve">        </w:t>
      </w:r>
      <w:r>
        <w:rPr>
          <w:rFonts w:ascii="Arial" w:hAnsi="Arial" w:cs="Arial"/>
          <w:sz w:val="16"/>
        </w:rPr>
        <w:t>Koperta wewnętrzna -  z dokładnym adresem oferenta.</w:t>
      </w:r>
    </w:p>
    <w:p w:rsidR="00B757BC" w:rsidRDefault="00B757BC" w:rsidP="00B757BC">
      <w:pPr>
        <w:shd w:val="clear" w:color="auto" w:fill="FFFFFF"/>
        <w:tabs>
          <w:tab w:val="left" w:pos="360"/>
        </w:tabs>
        <w:spacing w:before="122" w:line="223" w:lineRule="exact"/>
        <w:rPr>
          <w:rFonts w:ascii="Arial" w:hAnsi="Arial" w:cs="Arial"/>
          <w:sz w:val="16"/>
        </w:rPr>
      </w:pPr>
      <w:r>
        <w:rPr>
          <w:rFonts w:ascii="Arial" w:hAnsi="Arial" w:cs="Arial"/>
          <w:b/>
          <w:bCs/>
          <w:spacing w:val="-11"/>
          <w:sz w:val="16"/>
        </w:rPr>
        <w:t>8.</w:t>
      </w:r>
      <w:r>
        <w:rPr>
          <w:rFonts w:ascii="Arial" w:hAnsi="Arial" w:cs="Arial"/>
          <w:b/>
          <w:bCs/>
          <w:sz w:val="16"/>
        </w:rPr>
        <w:tab/>
        <w:t>Sposób obliczania ceny oferty</w:t>
      </w:r>
    </w:p>
    <w:p w:rsidR="00B757BC" w:rsidRDefault="00B757BC" w:rsidP="00B757BC">
      <w:pPr>
        <w:numPr>
          <w:ilvl w:val="1"/>
          <w:numId w:val="26"/>
        </w:numPr>
        <w:shd w:val="clear" w:color="auto" w:fill="FFFFFF"/>
        <w:tabs>
          <w:tab w:val="left" w:pos="569"/>
        </w:tabs>
        <w:spacing w:line="223" w:lineRule="exact"/>
        <w:rPr>
          <w:rFonts w:ascii="Arial" w:hAnsi="Arial" w:cs="Arial"/>
          <w:spacing w:val="-8"/>
          <w:sz w:val="16"/>
        </w:rPr>
      </w:pPr>
      <w:r>
        <w:rPr>
          <w:rFonts w:ascii="Arial" w:hAnsi="Arial" w:cs="Arial"/>
          <w:sz w:val="16"/>
        </w:rPr>
        <w:t>Ceny należy podawać w złotych polskich,</w:t>
      </w:r>
    </w:p>
    <w:p w:rsidR="00B757BC" w:rsidRDefault="00B757BC" w:rsidP="00B757BC">
      <w:pPr>
        <w:numPr>
          <w:ilvl w:val="1"/>
          <w:numId w:val="26"/>
        </w:numPr>
        <w:shd w:val="clear" w:color="auto" w:fill="FFFFFF"/>
        <w:tabs>
          <w:tab w:val="left" w:pos="569"/>
        </w:tabs>
        <w:spacing w:line="223" w:lineRule="exact"/>
        <w:ind w:right="22"/>
        <w:jc w:val="both"/>
        <w:rPr>
          <w:rFonts w:ascii="Arial" w:hAnsi="Arial" w:cs="Arial"/>
          <w:spacing w:val="-8"/>
          <w:sz w:val="16"/>
        </w:rPr>
      </w:pPr>
      <w:r>
        <w:rPr>
          <w:rFonts w:ascii="Arial" w:hAnsi="Arial" w:cs="Arial"/>
          <w:sz w:val="16"/>
        </w:rPr>
        <w:t>Cena oferty powinna obejmować wszystkie koszty związane z realizacją przedmiotu zamówienia, w zakresie obowiązków Wykonawcy, zgodnie ze SIWZ w tym także:</w:t>
      </w:r>
    </w:p>
    <w:p w:rsidR="00B757BC" w:rsidRDefault="00B757BC" w:rsidP="00B757BC">
      <w:pPr>
        <w:numPr>
          <w:ilvl w:val="0"/>
          <w:numId w:val="1"/>
        </w:numPr>
        <w:shd w:val="clear" w:color="auto" w:fill="FFFFFF"/>
        <w:tabs>
          <w:tab w:val="left" w:pos="929"/>
        </w:tabs>
        <w:spacing w:line="223" w:lineRule="exact"/>
        <w:ind w:left="518"/>
        <w:rPr>
          <w:rFonts w:ascii="Arial" w:hAnsi="Arial" w:cs="Arial"/>
          <w:spacing w:val="-7"/>
          <w:sz w:val="16"/>
        </w:rPr>
      </w:pPr>
      <w:r>
        <w:rPr>
          <w:rFonts w:ascii="Arial" w:hAnsi="Arial" w:cs="Arial"/>
          <w:sz w:val="16"/>
        </w:rPr>
        <w:t>koszty wszystkich robót przygotowawczych,</w:t>
      </w:r>
    </w:p>
    <w:p w:rsidR="00B757BC" w:rsidRDefault="00B757BC" w:rsidP="00B757BC">
      <w:pPr>
        <w:numPr>
          <w:ilvl w:val="0"/>
          <w:numId w:val="1"/>
        </w:numPr>
        <w:shd w:val="clear" w:color="auto" w:fill="FFFFFF"/>
        <w:tabs>
          <w:tab w:val="left" w:pos="929"/>
        </w:tabs>
        <w:spacing w:line="223" w:lineRule="exact"/>
        <w:ind w:left="518"/>
        <w:rPr>
          <w:rFonts w:ascii="Arial" w:hAnsi="Arial" w:cs="Arial"/>
          <w:spacing w:val="-5"/>
          <w:sz w:val="16"/>
        </w:rPr>
      </w:pPr>
      <w:r>
        <w:rPr>
          <w:rFonts w:ascii="Arial" w:hAnsi="Arial" w:cs="Arial"/>
          <w:sz w:val="16"/>
        </w:rPr>
        <w:t>koszty organizacji robót i zaplecza,</w:t>
      </w:r>
    </w:p>
    <w:p w:rsidR="00B757BC" w:rsidRDefault="00B757BC" w:rsidP="00B757BC">
      <w:pPr>
        <w:numPr>
          <w:ilvl w:val="0"/>
          <w:numId w:val="1"/>
        </w:numPr>
        <w:shd w:val="clear" w:color="auto" w:fill="FFFFFF"/>
        <w:tabs>
          <w:tab w:val="left" w:pos="929"/>
        </w:tabs>
        <w:spacing w:line="223" w:lineRule="exact"/>
        <w:ind w:left="518"/>
        <w:rPr>
          <w:rFonts w:ascii="Arial" w:hAnsi="Arial" w:cs="Arial"/>
          <w:spacing w:val="-10"/>
          <w:sz w:val="16"/>
        </w:rPr>
      </w:pPr>
      <w:r>
        <w:rPr>
          <w:rFonts w:ascii="Arial" w:hAnsi="Arial" w:cs="Arial"/>
          <w:spacing w:val="-1"/>
          <w:sz w:val="16"/>
        </w:rPr>
        <w:t>koszty robót zabezpieczających,</w:t>
      </w:r>
    </w:p>
    <w:p w:rsidR="00B757BC" w:rsidRDefault="00B757BC" w:rsidP="00B757BC">
      <w:pPr>
        <w:numPr>
          <w:ilvl w:val="0"/>
          <w:numId w:val="1"/>
        </w:numPr>
        <w:shd w:val="clear" w:color="auto" w:fill="FFFFFF"/>
        <w:tabs>
          <w:tab w:val="left" w:pos="929"/>
        </w:tabs>
        <w:spacing w:line="223" w:lineRule="exact"/>
        <w:ind w:left="518"/>
        <w:rPr>
          <w:rFonts w:ascii="Arial" w:hAnsi="Arial" w:cs="Arial"/>
          <w:spacing w:val="-7"/>
          <w:sz w:val="16"/>
        </w:rPr>
      </w:pPr>
      <w:r>
        <w:rPr>
          <w:rFonts w:ascii="Arial" w:hAnsi="Arial" w:cs="Arial"/>
          <w:spacing w:val="-1"/>
          <w:sz w:val="16"/>
        </w:rPr>
        <w:t>koszty uporządkowania terenu,</w:t>
      </w:r>
    </w:p>
    <w:p w:rsidR="00B757BC" w:rsidRDefault="00B757BC" w:rsidP="00B757BC">
      <w:pPr>
        <w:numPr>
          <w:ilvl w:val="0"/>
          <w:numId w:val="1"/>
        </w:numPr>
        <w:shd w:val="clear" w:color="auto" w:fill="FFFFFF"/>
        <w:tabs>
          <w:tab w:val="left" w:pos="929"/>
        </w:tabs>
        <w:spacing w:line="223" w:lineRule="exact"/>
        <w:ind w:left="518"/>
        <w:rPr>
          <w:rFonts w:ascii="Arial" w:hAnsi="Arial" w:cs="Arial"/>
          <w:spacing w:val="-7"/>
          <w:sz w:val="16"/>
        </w:rPr>
      </w:pPr>
      <w:r>
        <w:rPr>
          <w:rFonts w:ascii="Arial" w:hAnsi="Arial" w:cs="Arial"/>
          <w:spacing w:val="-1"/>
          <w:sz w:val="16"/>
        </w:rPr>
        <w:t>koszty mediów (energii elektrycznej) niezbędnych do prowadzenia robót</w:t>
      </w:r>
    </w:p>
    <w:p w:rsidR="00B757BC" w:rsidRDefault="00B757BC" w:rsidP="00B757BC">
      <w:pPr>
        <w:numPr>
          <w:ilvl w:val="0"/>
          <w:numId w:val="1"/>
        </w:numPr>
        <w:shd w:val="clear" w:color="auto" w:fill="FFFFFF"/>
        <w:tabs>
          <w:tab w:val="left" w:pos="929"/>
        </w:tabs>
        <w:spacing w:line="223" w:lineRule="exact"/>
        <w:ind w:left="518"/>
        <w:rPr>
          <w:rFonts w:ascii="Arial" w:hAnsi="Arial" w:cs="Arial"/>
          <w:spacing w:val="-8"/>
          <w:sz w:val="16"/>
        </w:rPr>
      </w:pPr>
      <w:r>
        <w:rPr>
          <w:rFonts w:ascii="Arial" w:hAnsi="Arial" w:cs="Arial"/>
          <w:spacing w:val="-8"/>
          <w:sz w:val="16"/>
        </w:rPr>
        <w:t>koszty utylizacji odpadów.</w:t>
      </w:r>
    </w:p>
    <w:p w:rsidR="00B757BC" w:rsidRDefault="00B757BC" w:rsidP="00B757BC">
      <w:pPr>
        <w:numPr>
          <w:ilvl w:val="1"/>
          <w:numId w:val="26"/>
        </w:numPr>
        <w:shd w:val="clear" w:color="auto" w:fill="FFFFFF"/>
        <w:tabs>
          <w:tab w:val="left" w:pos="569"/>
        </w:tabs>
        <w:spacing w:line="223" w:lineRule="exact"/>
        <w:rPr>
          <w:rFonts w:ascii="Arial" w:hAnsi="Arial" w:cs="Arial"/>
          <w:spacing w:val="-7"/>
          <w:sz w:val="16"/>
        </w:rPr>
      </w:pPr>
      <w:r>
        <w:rPr>
          <w:rFonts w:ascii="Arial" w:hAnsi="Arial" w:cs="Arial"/>
          <w:sz w:val="16"/>
        </w:rPr>
        <w:t>Przy obliczaniu ceny ofertowej brutto należy przyjąć 23% stawkę podatku VAT,</w:t>
      </w:r>
    </w:p>
    <w:p w:rsidR="00B757BC" w:rsidRDefault="00B757BC" w:rsidP="00B757BC">
      <w:pPr>
        <w:numPr>
          <w:ilvl w:val="1"/>
          <w:numId w:val="26"/>
        </w:numPr>
        <w:shd w:val="clear" w:color="auto" w:fill="FFFFFF"/>
        <w:tabs>
          <w:tab w:val="left" w:pos="569"/>
        </w:tabs>
        <w:spacing w:line="223" w:lineRule="exact"/>
        <w:rPr>
          <w:rFonts w:ascii="Arial" w:hAnsi="Arial" w:cs="Arial"/>
          <w:spacing w:val="-8"/>
          <w:sz w:val="16"/>
        </w:rPr>
      </w:pPr>
      <w:r>
        <w:rPr>
          <w:rFonts w:ascii="Arial" w:hAnsi="Arial" w:cs="Arial"/>
          <w:sz w:val="16"/>
        </w:rPr>
        <w:t>Cena ofertowa nie będzie podlegać waloryzacji.</w:t>
      </w:r>
    </w:p>
    <w:p w:rsidR="00B757BC" w:rsidRDefault="00B757BC" w:rsidP="00B757BC">
      <w:pPr>
        <w:numPr>
          <w:ilvl w:val="1"/>
          <w:numId w:val="26"/>
        </w:numPr>
        <w:shd w:val="clear" w:color="auto" w:fill="FFFFFF"/>
        <w:tabs>
          <w:tab w:val="left" w:pos="569"/>
        </w:tabs>
        <w:spacing w:line="223" w:lineRule="exact"/>
        <w:rPr>
          <w:rFonts w:ascii="Arial" w:hAnsi="Arial" w:cs="Arial"/>
          <w:spacing w:val="-8"/>
          <w:sz w:val="16"/>
        </w:rPr>
      </w:pPr>
      <w:r>
        <w:rPr>
          <w:rFonts w:ascii="Arial" w:hAnsi="Arial" w:cs="Arial"/>
          <w:sz w:val="16"/>
        </w:rPr>
        <w:t>Rozliczenia między Zamawiającym a Wykonawcą prowadzone będą w polskich złotych.</w:t>
      </w:r>
    </w:p>
    <w:p w:rsidR="00B757BC" w:rsidRDefault="00B757BC" w:rsidP="00B757BC">
      <w:pPr>
        <w:shd w:val="clear" w:color="auto" w:fill="FFFFFF"/>
        <w:tabs>
          <w:tab w:val="left" w:pos="360"/>
        </w:tabs>
        <w:spacing w:before="115" w:line="230" w:lineRule="exact"/>
        <w:rPr>
          <w:rFonts w:ascii="Arial" w:hAnsi="Arial" w:cs="Arial"/>
          <w:sz w:val="16"/>
        </w:rPr>
      </w:pPr>
      <w:r>
        <w:rPr>
          <w:rFonts w:ascii="Arial" w:hAnsi="Arial" w:cs="Arial"/>
          <w:b/>
          <w:bCs/>
          <w:spacing w:val="-5"/>
          <w:sz w:val="16"/>
        </w:rPr>
        <w:t xml:space="preserve">9. </w:t>
      </w:r>
      <w:r>
        <w:rPr>
          <w:rFonts w:ascii="Arial" w:hAnsi="Arial" w:cs="Arial"/>
          <w:b/>
          <w:bCs/>
          <w:sz w:val="16"/>
        </w:rPr>
        <w:t>Wymagane dokumenty</w:t>
      </w:r>
    </w:p>
    <w:p w:rsidR="00B757BC" w:rsidRDefault="00B757BC" w:rsidP="00B757BC">
      <w:pPr>
        <w:numPr>
          <w:ilvl w:val="1"/>
          <w:numId w:val="27"/>
        </w:numPr>
        <w:shd w:val="clear" w:color="auto" w:fill="FFFFFF"/>
        <w:tabs>
          <w:tab w:val="left" w:pos="569"/>
        </w:tabs>
        <w:spacing w:line="230" w:lineRule="exact"/>
        <w:rPr>
          <w:rFonts w:ascii="Arial" w:hAnsi="Arial" w:cs="Arial"/>
          <w:spacing w:val="-8"/>
          <w:sz w:val="16"/>
        </w:rPr>
      </w:pPr>
      <w:r>
        <w:rPr>
          <w:rFonts w:ascii="Arial" w:hAnsi="Arial" w:cs="Arial"/>
          <w:sz w:val="16"/>
        </w:rPr>
        <w:t xml:space="preserve">wypełniony formularz ofertowy (na załączonym druku - </w:t>
      </w:r>
      <w:r>
        <w:rPr>
          <w:rFonts w:ascii="Arial" w:hAnsi="Arial" w:cs="Arial"/>
          <w:b/>
          <w:bCs/>
          <w:sz w:val="16"/>
        </w:rPr>
        <w:t xml:space="preserve">załącznik nr 1 </w:t>
      </w:r>
      <w:r>
        <w:rPr>
          <w:rFonts w:ascii="Arial" w:hAnsi="Arial" w:cs="Arial"/>
          <w:sz w:val="16"/>
        </w:rPr>
        <w:t>),</w:t>
      </w:r>
    </w:p>
    <w:p w:rsidR="00B757BC" w:rsidRDefault="00B757BC" w:rsidP="00B757BC">
      <w:pPr>
        <w:numPr>
          <w:ilvl w:val="1"/>
          <w:numId w:val="27"/>
        </w:numPr>
        <w:shd w:val="clear" w:color="auto" w:fill="FFFFFF"/>
        <w:tabs>
          <w:tab w:val="left" w:pos="569"/>
        </w:tabs>
        <w:spacing w:line="230" w:lineRule="exact"/>
        <w:rPr>
          <w:rFonts w:ascii="Arial" w:hAnsi="Arial" w:cs="Arial"/>
          <w:spacing w:val="-8"/>
          <w:sz w:val="16"/>
        </w:rPr>
      </w:pPr>
      <w:r>
        <w:rPr>
          <w:rFonts w:ascii="Arial" w:hAnsi="Arial" w:cs="Arial"/>
          <w:sz w:val="16"/>
        </w:rPr>
        <w:t xml:space="preserve">oświadczenie (na załączonym druku - </w:t>
      </w:r>
      <w:r>
        <w:rPr>
          <w:rFonts w:ascii="Arial" w:hAnsi="Arial" w:cs="Arial"/>
          <w:b/>
          <w:bCs/>
          <w:sz w:val="16"/>
        </w:rPr>
        <w:t>załącznik nr 2</w:t>
      </w:r>
      <w:r>
        <w:rPr>
          <w:rFonts w:ascii="Arial" w:hAnsi="Arial" w:cs="Arial"/>
          <w:sz w:val="16"/>
        </w:rPr>
        <w:t>),</w:t>
      </w:r>
    </w:p>
    <w:p w:rsidR="00B757BC" w:rsidRDefault="00B757BC" w:rsidP="00B757BC">
      <w:pPr>
        <w:numPr>
          <w:ilvl w:val="1"/>
          <w:numId w:val="27"/>
        </w:numPr>
        <w:shd w:val="clear" w:color="auto" w:fill="FFFFFF"/>
        <w:tabs>
          <w:tab w:val="left" w:pos="569"/>
        </w:tabs>
        <w:spacing w:line="230" w:lineRule="exact"/>
        <w:rPr>
          <w:rFonts w:ascii="Arial" w:hAnsi="Arial" w:cs="Arial"/>
          <w:spacing w:val="-7"/>
          <w:sz w:val="16"/>
        </w:rPr>
      </w:pPr>
      <w:r>
        <w:rPr>
          <w:rFonts w:ascii="Arial" w:hAnsi="Arial" w:cs="Arial"/>
          <w:sz w:val="16"/>
        </w:rPr>
        <w:t xml:space="preserve">aktualny odpis z właściwego rejestru sądowego lub zaświadczenie o wpisie do ewidencji działalności gospodarczej, potwierdzające dopuszczenie oferenta do obrotu prawnego w </w:t>
      </w:r>
      <w:r>
        <w:rPr>
          <w:rFonts w:ascii="Arial" w:hAnsi="Arial" w:cs="Arial"/>
          <w:spacing w:val="-1"/>
          <w:sz w:val="16"/>
        </w:rPr>
        <w:t xml:space="preserve">zakresie objętym zamówieniem (wystawione nie wcześniej niż 6 miesięcy przed upływem </w:t>
      </w:r>
      <w:r>
        <w:rPr>
          <w:rFonts w:ascii="Arial" w:hAnsi="Arial" w:cs="Arial"/>
          <w:sz w:val="16"/>
        </w:rPr>
        <w:t>terminu składania ofert),</w:t>
      </w:r>
    </w:p>
    <w:p w:rsidR="00B757BC" w:rsidRDefault="00B757BC" w:rsidP="00B757BC">
      <w:pPr>
        <w:numPr>
          <w:ilvl w:val="1"/>
          <w:numId w:val="27"/>
        </w:numPr>
        <w:shd w:val="clear" w:color="auto" w:fill="FFFFFF"/>
        <w:tabs>
          <w:tab w:val="left" w:pos="576"/>
        </w:tabs>
        <w:spacing w:line="230" w:lineRule="exact"/>
        <w:jc w:val="both"/>
        <w:rPr>
          <w:rFonts w:ascii="Arial" w:hAnsi="Arial" w:cs="Arial"/>
          <w:sz w:val="16"/>
        </w:rPr>
      </w:pPr>
      <w:r>
        <w:rPr>
          <w:rFonts w:ascii="Arial" w:hAnsi="Arial" w:cs="Arial"/>
          <w:sz w:val="16"/>
        </w:rPr>
        <w:t xml:space="preserve">oświadczenie, że oferent zobowiązuje się do podpisania umowy stanowiącej zał. Nr 1 niniejszej     </w:t>
      </w:r>
    </w:p>
    <w:p w:rsidR="00B757BC" w:rsidRDefault="00B757BC" w:rsidP="00B757BC">
      <w:pPr>
        <w:shd w:val="clear" w:color="auto" w:fill="FFFFFF"/>
        <w:spacing w:line="230" w:lineRule="exact"/>
        <w:ind w:left="130"/>
        <w:jc w:val="both"/>
        <w:rPr>
          <w:rFonts w:ascii="Arial" w:hAnsi="Arial" w:cs="Arial"/>
          <w:sz w:val="16"/>
        </w:rPr>
      </w:pPr>
      <w:r>
        <w:rPr>
          <w:rFonts w:ascii="Arial" w:hAnsi="Arial" w:cs="Arial"/>
          <w:sz w:val="16"/>
        </w:rPr>
        <w:t xml:space="preserve">       specyfikacji (na formularzu ofertowym - </w:t>
      </w:r>
      <w:r>
        <w:rPr>
          <w:rFonts w:ascii="Arial" w:hAnsi="Arial" w:cs="Arial"/>
          <w:b/>
          <w:bCs/>
          <w:sz w:val="16"/>
        </w:rPr>
        <w:t>załącznik nr 1</w:t>
      </w:r>
      <w:r>
        <w:rPr>
          <w:rFonts w:ascii="Arial" w:hAnsi="Arial" w:cs="Arial"/>
          <w:sz w:val="16"/>
        </w:rPr>
        <w:t>),</w:t>
      </w:r>
    </w:p>
    <w:p w:rsidR="00B757BC" w:rsidRDefault="00B757BC" w:rsidP="00B757BC">
      <w:pPr>
        <w:numPr>
          <w:ilvl w:val="1"/>
          <w:numId w:val="27"/>
        </w:numPr>
        <w:shd w:val="clear" w:color="auto" w:fill="FFFFFF"/>
        <w:spacing w:line="230" w:lineRule="exact"/>
        <w:jc w:val="both"/>
        <w:rPr>
          <w:rFonts w:ascii="Arial" w:hAnsi="Arial" w:cs="Arial"/>
          <w:spacing w:val="-1"/>
          <w:sz w:val="16"/>
        </w:rPr>
      </w:pPr>
      <w:r>
        <w:rPr>
          <w:rFonts w:ascii="Arial" w:hAnsi="Arial" w:cs="Arial"/>
          <w:spacing w:val="-1"/>
          <w:sz w:val="16"/>
        </w:rPr>
        <w:t>protokół z wizji lokalnej (na załączonym druku - załącznik nr 5)</w:t>
      </w:r>
    </w:p>
    <w:p w:rsidR="00B757BC" w:rsidRDefault="00B757BC" w:rsidP="00B757BC">
      <w:pPr>
        <w:numPr>
          <w:ilvl w:val="1"/>
          <w:numId w:val="27"/>
        </w:numPr>
        <w:shd w:val="clear" w:color="auto" w:fill="FFFFFF"/>
        <w:spacing w:line="230" w:lineRule="exact"/>
        <w:jc w:val="both"/>
        <w:rPr>
          <w:rFonts w:ascii="Arial" w:hAnsi="Arial" w:cs="Arial"/>
          <w:spacing w:val="-1"/>
          <w:sz w:val="16"/>
        </w:rPr>
      </w:pPr>
      <w:r>
        <w:rPr>
          <w:rFonts w:ascii="Arial" w:hAnsi="Arial" w:cs="Arial"/>
          <w:spacing w:val="-1"/>
          <w:sz w:val="16"/>
        </w:rPr>
        <w:t>wykaz pracowników  lub podwykonawców posiadających uprawnienia budowlane w zakresie konstrukcji stalowych – załącznik nr 6 (wraz z kserokopią uprawnień)</w:t>
      </w:r>
    </w:p>
    <w:p w:rsidR="00B757BC" w:rsidRPr="004307E4" w:rsidRDefault="00B757BC" w:rsidP="00B757BC">
      <w:pPr>
        <w:shd w:val="clear" w:color="auto" w:fill="FFFFFF"/>
        <w:tabs>
          <w:tab w:val="left" w:pos="367"/>
        </w:tabs>
        <w:spacing w:before="108"/>
        <w:ind w:left="7"/>
        <w:rPr>
          <w:rFonts w:ascii="Arial" w:hAnsi="Arial" w:cs="Arial"/>
          <w:sz w:val="16"/>
          <w:szCs w:val="16"/>
        </w:rPr>
      </w:pPr>
      <w:r w:rsidRPr="004307E4">
        <w:rPr>
          <w:rFonts w:ascii="Arial" w:hAnsi="Arial" w:cs="Arial"/>
          <w:b/>
          <w:bCs/>
          <w:spacing w:val="-9"/>
          <w:sz w:val="16"/>
          <w:szCs w:val="16"/>
        </w:rPr>
        <w:t>10.</w:t>
      </w:r>
      <w:r w:rsidRPr="004307E4">
        <w:rPr>
          <w:rFonts w:ascii="Arial" w:hAnsi="Arial" w:cs="Arial"/>
          <w:b/>
          <w:bCs/>
          <w:sz w:val="16"/>
          <w:szCs w:val="16"/>
        </w:rPr>
        <w:tab/>
        <w:t>Wymagane potwierdzenie uprawnień, doświadczenia, referencje, certyfikaty jakości.</w:t>
      </w:r>
    </w:p>
    <w:p w:rsidR="00B757BC" w:rsidRPr="004307E4" w:rsidRDefault="00B757BC" w:rsidP="00B757BC">
      <w:pPr>
        <w:shd w:val="clear" w:color="auto" w:fill="FFFFFF"/>
        <w:spacing w:before="36" w:line="230" w:lineRule="exact"/>
        <w:ind w:right="22"/>
        <w:jc w:val="both"/>
        <w:rPr>
          <w:rFonts w:ascii="Arial" w:hAnsi="Arial" w:cs="Arial"/>
          <w:sz w:val="16"/>
          <w:szCs w:val="16"/>
        </w:rPr>
      </w:pPr>
      <w:r w:rsidRPr="004307E4">
        <w:rPr>
          <w:rFonts w:ascii="Arial" w:hAnsi="Arial" w:cs="Arial"/>
          <w:sz w:val="16"/>
          <w:szCs w:val="16"/>
        </w:rPr>
        <w:t>Oferenci ubiegający się o zamówienie zobowiązani są przedstawić następujące dokumenty potwierdzające ich uprawnienia i doświadczenie w realizacji podobnych przedsięwzięć.</w:t>
      </w:r>
    </w:p>
    <w:p w:rsidR="00B757BC" w:rsidRPr="004307E4" w:rsidRDefault="00B757BC" w:rsidP="00B757BC">
      <w:pPr>
        <w:shd w:val="clear" w:color="auto" w:fill="FFFFFF"/>
        <w:spacing w:line="230" w:lineRule="exact"/>
        <w:jc w:val="both"/>
        <w:rPr>
          <w:rFonts w:ascii="Arial" w:hAnsi="Arial" w:cs="Arial"/>
          <w:sz w:val="16"/>
          <w:szCs w:val="16"/>
        </w:rPr>
      </w:pPr>
      <w:r w:rsidRPr="004307E4">
        <w:rPr>
          <w:rFonts w:ascii="Arial" w:hAnsi="Arial" w:cs="Arial"/>
          <w:sz w:val="16"/>
          <w:szCs w:val="16"/>
        </w:rPr>
        <w:t>Dokumenty, o których mowa mogą dotyczyć podwykonawców w zakresie prac, jakie będą wykonywali w trakcie realizacji zamówienia.</w:t>
      </w:r>
    </w:p>
    <w:p w:rsidR="00B757BC" w:rsidRPr="004307E4" w:rsidRDefault="00B757BC" w:rsidP="00B757BC">
      <w:pPr>
        <w:numPr>
          <w:ilvl w:val="1"/>
          <w:numId w:val="30"/>
        </w:numPr>
        <w:jc w:val="both"/>
        <w:rPr>
          <w:rFonts w:ascii="Arial" w:hAnsi="Arial" w:cs="Arial"/>
          <w:spacing w:val="-9"/>
          <w:sz w:val="16"/>
          <w:szCs w:val="16"/>
        </w:rPr>
      </w:pPr>
      <w:r w:rsidRPr="004307E4">
        <w:rPr>
          <w:rFonts w:ascii="Arial" w:hAnsi="Arial" w:cs="Arial"/>
          <w:sz w:val="16"/>
          <w:szCs w:val="16"/>
        </w:rPr>
        <w:t>Wykazanie minimum 3</w:t>
      </w:r>
      <w:r w:rsidRPr="004307E4">
        <w:rPr>
          <w:rFonts w:ascii="Arial" w:hAnsi="Arial" w:cs="Arial"/>
          <w:i/>
          <w:iCs/>
          <w:sz w:val="16"/>
          <w:szCs w:val="16"/>
        </w:rPr>
        <w:t xml:space="preserve"> </w:t>
      </w:r>
      <w:r w:rsidRPr="004307E4">
        <w:rPr>
          <w:rFonts w:ascii="Arial" w:hAnsi="Arial" w:cs="Arial"/>
          <w:sz w:val="16"/>
          <w:szCs w:val="16"/>
        </w:rPr>
        <w:t xml:space="preserve">zrealizowanego przez oferenta zadań w ostatnich </w:t>
      </w:r>
      <w:r>
        <w:rPr>
          <w:rFonts w:ascii="Arial" w:hAnsi="Arial" w:cs="Arial"/>
          <w:sz w:val="16"/>
          <w:szCs w:val="16"/>
        </w:rPr>
        <w:t>5</w:t>
      </w:r>
      <w:r w:rsidRPr="004307E4">
        <w:rPr>
          <w:rFonts w:ascii="Arial" w:hAnsi="Arial" w:cs="Arial"/>
          <w:sz w:val="16"/>
          <w:szCs w:val="16"/>
        </w:rPr>
        <w:t xml:space="preserve"> latach (od 201</w:t>
      </w:r>
      <w:r>
        <w:rPr>
          <w:rFonts w:ascii="Arial" w:hAnsi="Arial" w:cs="Arial"/>
          <w:sz w:val="16"/>
          <w:szCs w:val="16"/>
        </w:rPr>
        <w:t>1</w:t>
      </w:r>
      <w:r w:rsidRPr="004307E4">
        <w:rPr>
          <w:rFonts w:ascii="Arial" w:hAnsi="Arial" w:cs="Arial"/>
          <w:sz w:val="16"/>
          <w:szCs w:val="16"/>
        </w:rPr>
        <w:t>r), na zrealizowane zadania w podobnym zakresie.</w:t>
      </w:r>
      <w:r w:rsidRPr="004307E4">
        <w:rPr>
          <w:rFonts w:ascii="Arial" w:hAnsi="Arial" w:cs="Arial"/>
          <w:spacing w:val="-1"/>
          <w:sz w:val="16"/>
          <w:szCs w:val="16"/>
        </w:rPr>
        <w:t xml:space="preserve">(na załączonym druku - </w:t>
      </w:r>
      <w:r w:rsidRPr="004307E4">
        <w:rPr>
          <w:rFonts w:ascii="Arial" w:hAnsi="Arial" w:cs="Arial"/>
          <w:b/>
          <w:bCs/>
          <w:spacing w:val="-1"/>
          <w:sz w:val="16"/>
          <w:szCs w:val="16"/>
        </w:rPr>
        <w:t>załącznik nr6)</w:t>
      </w:r>
    </w:p>
    <w:p w:rsidR="00B757BC" w:rsidRPr="004307E4" w:rsidRDefault="00B757BC" w:rsidP="00B757BC">
      <w:pPr>
        <w:numPr>
          <w:ilvl w:val="1"/>
          <w:numId w:val="31"/>
        </w:numPr>
        <w:shd w:val="clear" w:color="auto" w:fill="FFFFFF"/>
        <w:tabs>
          <w:tab w:val="left" w:pos="569"/>
        </w:tabs>
        <w:spacing w:line="230" w:lineRule="exact"/>
        <w:ind w:right="43"/>
        <w:jc w:val="both"/>
        <w:rPr>
          <w:rFonts w:ascii="Arial" w:hAnsi="Arial" w:cs="Arial"/>
          <w:spacing w:val="-9"/>
          <w:sz w:val="16"/>
          <w:szCs w:val="16"/>
        </w:rPr>
      </w:pPr>
      <w:r w:rsidRPr="004307E4">
        <w:rPr>
          <w:rFonts w:ascii="Arial" w:hAnsi="Arial" w:cs="Arial"/>
          <w:sz w:val="16"/>
          <w:szCs w:val="16"/>
        </w:rPr>
        <w:t>Referencje od poprzednich zamawiających potwierdzające, że prace o których mowa w pkt. 10.1, zostały wykonane z należytą starannością.</w:t>
      </w:r>
    </w:p>
    <w:p w:rsidR="00B757BC" w:rsidRPr="004307E4" w:rsidRDefault="00B757BC" w:rsidP="00B757BC">
      <w:pPr>
        <w:pStyle w:val="Akapitzlist"/>
        <w:numPr>
          <w:ilvl w:val="0"/>
          <w:numId w:val="31"/>
        </w:numPr>
        <w:shd w:val="clear" w:color="auto" w:fill="FFFFFF"/>
        <w:tabs>
          <w:tab w:val="left" w:pos="367"/>
        </w:tabs>
        <w:spacing w:before="108" w:line="230" w:lineRule="exact"/>
        <w:rPr>
          <w:rFonts w:ascii="Arial" w:hAnsi="Arial" w:cs="Arial"/>
          <w:sz w:val="16"/>
        </w:rPr>
      </w:pPr>
      <w:r w:rsidRPr="004307E4">
        <w:rPr>
          <w:rFonts w:ascii="Arial" w:hAnsi="Arial" w:cs="Arial"/>
          <w:b/>
          <w:bCs/>
          <w:sz w:val="16"/>
        </w:rPr>
        <w:tab/>
        <w:t>Dokumenty wymagane, gdy kilka podmiotów składa wspólną ofertę.</w:t>
      </w:r>
    </w:p>
    <w:p w:rsidR="00B757BC" w:rsidRPr="004307E4" w:rsidRDefault="00B757BC" w:rsidP="00B757BC">
      <w:pPr>
        <w:shd w:val="clear" w:color="auto" w:fill="FFFFFF"/>
        <w:spacing w:before="115" w:line="230" w:lineRule="exact"/>
        <w:ind w:left="14"/>
        <w:jc w:val="both"/>
        <w:rPr>
          <w:rFonts w:ascii="Arial" w:hAnsi="Arial" w:cs="Arial"/>
          <w:sz w:val="16"/>
          <w:szCs w:val="16"/>
        </w:rPr>
      </w:pPr>
      <w:r w:rsidRPr="004307E4">
        <w:rPr>
          <w:rFonts w:ascii="Arial" w:hAnsi="Arial" w:cs="Arial"/>
          <w:sz w:val="16"/>
          <w:szCs w:val="16"/>
        </w:rPr>
        <w:t>Dokumenty wymienione w punktach 9.2, 9.3, 9.5 i 10 mogą być przedstawione w formie oryginałów albo kopii poświadczonych za zgodność z oryginałem przez Oferenta.</w:t>
      </w:r>
    </w:p>
    <w:p w:rsidR="00B757BC" w:rsidRPr="004307E4" w:rsidRDefault="00B757BC" w:rsidP="00B757BC">
      <w:pPr>
        <w:shd w:val="clear" w:color="auto" w:fill="FFFFFF"/>
        <w:spacing w:line="230" w:lineRule="exact"/>
        <w:ind w:left="14"/>
        <w:jc w:val="both"/>
        <w:rPr>
          <w:rFonts w:ascii="Arial" w:hAnsi="Arial" w:cs="Arial"/>
          <w:sz w:val="16"/>
          <w:szCs w:val="16"/>
        </w:rPr>
      </w:pPr>
      <w:r w:rsidRPr="004307E4">
        <w:rPr>
          <w:rFonts w:ascii="Arial" w:hAnsi="Arial" w:cs="Arial"/>
          <w:sz w:val="16"/>
          <w:szCs w:val="16"/>
        </w:rPr>
        <w:t>Poświadczenie za zgodność z oryginałem winno być sporządzone w sposób umożliwiający identyfikację podpisu (np. wraz z imienną pieczątką osoby poświadczającej kopie dokumentu za zgodność z oryginałem).</w:t>
      </w:r>
    </w:p>
    <w:p w:rsidR="00B757BC" w:rsidRPr="004307E4" w:rsidRDefault="00B757BC" w:rsidP="00B757BC">
      <w:pPr>
        <w:pStyle w:val="Tekstblokowy"/>
        <w:spacing w:line="223" w:lineRule="exact"/>
        <w:ind w:left="0" w:firstLine="0"/>
        <w:rPr>
          <w:sz w:val="16"/>
          <w:szCs w:val="16"/>
        </w:rPr>
      </w:pPr>
      <w:r w:rsidRPr="004307E4">
        <w:rPr>
          <w:sz w:val="16"/>
          <w:szCs w:val="16"/>
        </w:rPr>
        <w:t>W przypadku poświadczenia za zgodność z oryginałem kopii dokumentów przez osobę, której up</w:t>
      </w:r>
      <w:r>
        <w:rPr>
          <w:sz w:val="16"/>
          <w:szCs w:val="16"/>
        </w:rPr>
        <w:t xml:space="preserve">oważnienie do reprezentacji nie </w:t>
      </w:r>
      <w:r w:rsidRPr="004307E4">
        <w:rPr>
          <w:sz w:val="16"/>
          <w:szCs w:val="16"/>
        </w:rPr>
        <w:t>wynika z dokumentu rejestracyjnego (ewidencyjnego) Oferenta, należy do oferty dołączyć stosowne pełnomocnictwo.</w:t>
      </w:r>
    </w:p>
    <w:p w:rsidR="00B757BC" w:rsidRDefault="00B757BC" w:rsidP="00B757BC">
      <w:pPr>
        <w:shd w:val="clear" w:color="auto" w:fill="FFFFFF"/>
        <w:tabs>
          <w:tab w:val="left" w:pos="360"/>
        </w:tabs>
        <w:spacing w:before="122"/>
        <w:ind w:left="14"/>
        <w:rPr>
          <w:rFonts w:ascii="Arial" w:hAnsi="Arial" w:cs="Arial"/>
          <w:sz w:val="16"/>
        </w:rPr>
      </w:pPr>
      <w:r>
        <w:rPr>
          <w:rFonts w:ascii="Arial" w:hAnsi="Arial" w:cs="Arial"/>
          <w:b/>
          <w:bCs/>
          <w:spacing w:val="-9"/>
          <w:sz w:val="16"/>
        </w:rPr>
        <w:t>12.</w:t>
      </w:r>
      <w:r>
        <w:rPr>
          <w:rFonts w:ascii="Arial" w:hAnsi="Arial" w:cs="Arial"/>
          <w:b/>
          <w:bCs/>
          <w:sz w:val="16"/>
        </w:rPr>
        <w:tab/>
        <w:t>Wymagane oświadczenia o udzieleniu gwarancji.</w:t>
      </w:r>
    </w:p>
    <w:p w:rsidR="00B757BC" w:rsidRDefault="00B757BC" w:rsidP="00B757BC">
      <w:pPr>
        <w:pStyle w:val="Tekstpodstawowywcity3"/>
        <w:rPr>
          <w:sz w:val="16"/>
          <w:u w:val="double"/>
        </w:rPr>
      </w:pPr>
      <w:r>
        <w:rPr>
          <w:sz w:val="16"/>
        </w:rPr>
        <w:t xml:space="preserve">Oferenci ubiegający się o zamówienie zobowiązani są do złożenia następującego oświadczenia dotyczącego warunków gwarancji </w:t>
      </w:r>
      <w:r>
        <w:rPr>
          <w:b/>
          <w:bCs/>
          <w:sz w:val="16"/>
        </w:rPr>
        <w:t>(na formularzu ofertowym – załącznik nr  1</w:t>
      </w:r>
      <w:r>
        <w:rPr>
          <w:sz w:val="16"/>
        </w:rPr>
        <w:t xml:space="preserve">) </w:t>
      </w:r>
    </w:p>
    <w:p w:rsidR="00B757BC" w:rsidRDefault="00B757BC" w:rsidP="00B757BC">
      <w:pPr>
        <w:pStyle w:val="Tekstpodstawowywcity2"/>
        <w:ind w:left="360" w:firstLine="0"/>
        <w:jc w:val="both"/>
        <w:rPr>
          <w:b/>
          <w:bCs/>
          <w:sz w:val="16"/>
        </w:rPr>
      </w:pPr>
      <w:r>
        <w:rPr>
          <w:b/>
          <w:bCs/>
          <w:sz w:val="16"/>
        </w:rPr>
        <w:t xml:space="preserve">Oświadczenie o  udzieleniu gwarancji  na wykonane  roboty stanowiące przedmiot zamówienia :  na okres  60 miesięcy. </w:t>
      </w:r>
    </w:p>
    <w:p w:rsidR="00B757BC" w:rsidRDefault="00B757BC" w:rsidP="00B757BC">
      <w:pPr>
        <w:autoSpaceDE w:val="0"/>
        <w:autoSpaceDN w:val="0"/>
        <w:adjustRightInd w:val="0"/>
        <w:ind w:left="360" w:hanging="360"/>
        <w:jc w:val="both"/>
        <w:rPr>
          <w:rFonts w:ascii="Arial" w:hAnsi="Arial" w:cs="Arial"/>
          <w:b/>
          <w:bCs/>
          <w:sz w:val="16"/>
          <w:szCs w:val="20"/>
        </w:rPr>
      </w:pPr>
    </w:p>
    <w:p w:rsidR="00B757BC" w:rsidRDefault="00B757BC" w:rsidP="00B757BC">
      <w:pPr>
        <w:autoSpaceDE w:val="0"/>
        <w:autoSpaceDN w:val="0"/>
        <w:adjustRightInd w:val="0"/>
        <w:ind w:left="360" w:hanging="360"/>
        <w:jc w:val="both"/>
        <w:rPr>
          <w:rFonts w:ascii="Arial" w:hAnsi="Arial" w:cs="Arial"/>
          <w:b/>
          <w:bCs/>
          <w:sz w:val="16"/>
          <w:szCs w:val="20"/>
        </w:rPr>
      </w:pPr>
      <w:r>
        <w:rPr>
          <w:rFonts w:ascii="Arial" w:hAnsi="Arial" w:cs="Arial"/>
          <w:b/>
          <w:bCs/>
          <w:sz w:val="16"/>
          <w:szCs w:val="20"/>
        </w:rPr>
        <w:t>13. Informacja o sposobie porozumiewania się Zamawiającego z wykonawcami.</w:t>
      </w:r>
    </w:p>
    <w:p w:rsidR="00B757BC" w:rsidRDefault="00B757BC" w:rsidP="00B757BC">
      <w:pPr>
        <w:autoSpaceDE w:val="0"/>
        <w:autoSpaceDN w:val="0"/>
        <w:adjustRightInd w:val="0"/>
        <w:ind w:left="540" w:hanging="540"/>
        <w:jc w:val="both"/>
        <w:rPr>
          <w:rFonts w:ascii="Arial" w:hAnsi="Arial" w:cs="Arial"/>
          <w:sz w:val="16"/>
          <w:szCs w:val="20"/>
        </w:rPr>
      </w:pPr>
      <w:r>
        <w:rPr>
          <w:rFonts w:ascii="Arial" w:hAnsi="Arial" w:cs="Arial"/>
          <w:sz w:val="16"/>
          <w:szCs w:val="20"/>
        </w:rPr>
        <w:t xml:space="preserve">13.1. Z Zamawiającym można komunikować się pisemnie (w tym za pomocą faksu – nr 052-35-41-101), </w:t>
      </w:r>
    </w:p>
    <w:p w:rsidR="00B757BC" w:rsidRDefault="00B757BC" w:rsidP="00B757BC">
      <w:pPr>
        <w:autoSpaceDE w:val="0"/>
        <w:autoSpaceDN w:val="0"/>
        <w:adjustRightInd w:val="0"/>
        <w:ind w:left="540" w:hanging="540"/>
        <w:jc w:val="both"/>
        <w:rPr>
          <w:rFonts w:ascii="Arial" w:hAnsi="Arial" w:cs="Arial"/>
          <w:sz w:val="16"/>
          <w:szCs w:val="20"/>
        </w:rPr>
      </w:pPr>
      <w:r>
        <w:rPr>
          <w:rFonts w:ascii="Arial" w:hAnsi="Arial" w:cs="Arial"/>
          <w:sz w:val="16"/>
          <w:szCs w:val="20"/>
        </w:rPr>
        <w:t xml:space="preserve">13.2. </w:t>
      </w:r>
      <w:r>
        <w:rPr>
          <w:rFonts w:ascii="Arial" w:hAnsi="Arial" w:cs="Arial"/>
          <w:sz w:val="16"/>
        </w:rPr>
        <w:t>Oferent może zwracać się do Zamawiającego o wyjaśnienie Warunków zamówienia, kierując swoje zapytania na piśmie. Zamawiający udzieli niezwłocznie wyjaśnień chyba, że prośba o wyjaśnienie wpłynie do Zamawiającego na mniej niż 4 dni przed terminem otwarcia ofert</w:t>
      </w:r>
    </w:p>
    <w:p w:rsidR="00B757BC" w:rsidRDefault="00B757BC" w:rsidP="00B757BC">
      <w:pPr>
        <w:autoSpaceDE w:val="0"/>
        <w:autoSpaceDN w:val="0"/>
        <w:adjustRightInd w:val="0"/>
        <w:ind w:left="540" w:hanging="540"/>
        <w:jc w:val="both"/>
        <w:rPr>
          <w:rFonts w:ascii="Arial" w:hAnsi="Arial" w:cs="Arial"/>
          <w:sz w:val="16"/>
          <w:szCs w:val="20"/>
        </w:rPr>
      </w:pPr>
      <w:r>
        <w:rPr>
          <w:rFonts w:ascii="Arial" w:hAnsi="Arial" w:cs="Arial"/>
          <w:sz w:val="16"/>
          <w:szCs w:val="20"/>
        </w:rPr>
        <w:t xml:space="preserve">13.3. Zamawiający będzie publikował na bieżąco na stronie internetowej </w:t>
      </w:r>
      <w:r>
        <w:rPr>
          <w:rFonts w:ascii="Arial" w:hAnsi="Arial" w:cs="Arial"/>
          <w:b/>
          <w:bCs/>
          <w:sz w:val="16"/>
        </w:rPr>
        <w:t>(</w:t>
      </w:r>
      <w:hyperlink r:id="rId5" w:history="1">
        <w:r>
          <w:rPr>
            <w:rStyle w:val="Hipercze"/>
            <w:b/>
            <w:bCs/>
            <w:sz w:val="16"/>
          </w:rPr>
          <w:t>www.zec.inowroclaw.pl</w:t>
        </w:r>
      </w:hyperlink>
      <w:r>
        <w:rPr>
          <w:rFonts w:ascii="Arial" w:hAnsi="Arial" w:cs="Arial"/>
          <w:b/>
          <w:bCs/>
          <w:sz w:val="16"/>
        </w:rPr>
        <w:t>)</w:t>
      </w:r>
      <w:r>
        <w:rPr>
          <w:rFonts w:ascii="Arial" w:hAnsi="Arial" w:cs="Arial"/>
          <w:sz w:val="16"/>
          <w:szCs w:val="20"/>
        </w:rPr>
        <w:t xml:space="preserve"> informacje dotyczące ogłoszenia o zamówieniu, SIWZ, następujących zmian, wyboru najkorzystniejszej oferty, unieważnieniu postępowania. Zamawiający zaleca wykonawcom śledzenie na bieżąco strony internetowej</w:t>
      </w:r>
    </w:p>
    <w:p w:rsidR="00B757BC" w:rsidRDefault="00B757BC" w:rsidP="00B757BC">
      <w:pPr>
        <w:pStyle w:val="Tekstblokowy"/>
        <w:ind w:left="540" w:hanging="540"/>
        <w:rPr>
          <w:sz w:val="16"/>
        </w:rPr>
      </w:pPr>
      <w:r>
        <w:rPr>
          <w:sz w:val="16"/>
        </w:rPr>
        <w:t>13.4. W szczególnie uzasadnionych przypadkach, przed terminem składania ofert Zamawiający może zmodyfikować treść dokumentów składających się na Warunki zamówienia. O każdej ewentualnej zmianie Zamawiający powiadomi niezwłocznie wszystkich uczestników postępowania</w:t>
      </w:r>
      <w:r>
        <w:rPr>
          <w:sz w:val="16"/>
          <w:szCs w:val="20"/>
        </w:rPr>
        <w:t xml:space="preserve"> na stronie internetowej </w:t>
      </w:r>
      <w:r>
        <w:rPr>
          <w:b/>
          <w:bCs/>
          <w:sz w:val="16"/>
        </w:rPr>
        <w:t>(</w:t>
      </w:r>
      <w:hyperlink r:id="rId6" w:history="1">
        <w:r>
          <w:rPr>
            <w:rStyle w:val="Hipercze"/>
            <w:b/>
            <w:bCs/>
            <w:sz w:val="16"/>
          </w:rPr>
          <w:t>www.zec.inowroclaw.pl</w:t>
        </w:r>
      </w:hyperlink>
      <w:r>
        <w:rPr>
          <w:sz w:val="16"/>
        </w:rPr>
        <w:t xml:space="preserve"> i będzie ona dla nich wiążąca. Jeżeli zmiana powodować będzie konieczność modyfikacji lub uzupełnienia ofert. Zamawiający przedłuży termin składnia ofert. W takim przypadku wszelkie prawa i zobowiązania oferenta i zamawiającego odnośnie wcześniej ustalonych terminów będą podlegały nowemu terminowi.</w:t>
      </w:r>
    </w:p>
    <w:p w:rsidR="00B757BC" w:rsidRDefault="00B757BC" w:rsidP="00B757BC">
      <w:pPr>
        <w:shd w:val="clear" w:color="auto" w:fill="FFFFFF"/>
        <w:spacing w:line="230" w:lineRule="exact"/>
        <w:rPr>
          <w:rFonts w:ascii="Arial" w:hAnsi="Arial" w:cs="Arial"/>
          <w:sz w:val="16"/>
        </w:rPr>
      </w:pPr>
      <w:r>
        <w:rPr>
          <w:rFonts w:ascii="Arial" w:hAnsi="Arial" w:cs="Arial"/>
          <w:sz w:val="16"/>
        </w:rPr>
        <w:lastRenderedPageBreak/>
        <w:t>13.5.Osobami uprawnionymi przez Zamawiającego do kontaktowania się z oferentami są:</w:t>
      </w:r>
    </w:p>
    <w:p w:rsidR="00B757BC" w:rsidRDefault="00B757BC" w:rsidP="00B757BC">
      <w:pPr>
        <w:numPr>
          <w:ilvl w:val="0"/>
          <w:numId w:val="3"/>
        </w:numPr>
        <w:shd w:val="clear" w:color="auto" w:fill="FFFFFF"/>
        <w:tabs>
          <w:tab w:val="left" w:pos="936"/>
        </w:tabs>
        <w:spacing w:line="230" w:lineRule="exact"/>
        <w:ind w:right="14"/>
        <w:jc w:val="both"/>
        <w:rPr>
          <w:rFonts w:ascii="Arial" w:hAnsi="Arial" w:cs="Arial"/>
          <w:sz w:val="16"/>
        </w:rPr>
      </w:pPr>
      <w:r>
        <w:rPr>
          <w:rFonts w:ascii="Arial" w:hAnsi="Arial" w:cs="Arial"/>
          <w:sz w:val="16"/>
        </w:rPr>
        <w:t xml:space="preserve">sprawy formalne; </w:t>
      </w:r>
      <w:r>
        <w:rPr>
          <w:rFonts w:ascii="Arial" w:hAnsi="Arial" w:cs="Arial"/>
          <w:b/>
          <w:bCs/>
          <w:sz w:val="16"/>
        </w:rPr>
        <w:t xml:space="preserve">Anita Błażek </w:t>
      </w:r>
      <w:r>
        <w:rPr>
          <w:rFonts w:ascii="Arial" w:hAnsi="Arial" w:cs="Arial"/>
          <w:sz w:val="16"/>
        </w:rPr>
        <w:t xml:space="preserve">– St. Inspektor w Dziale Technicznym, </w:t>
      </w:r>
      <w:r>
        <w:rPr>
          <w:rFonts w:ascii="Arial" w:hAnsi="Arial" w:cs="Arial"/>
          <w:spacing w:val="-1"/>
          <w:sz w:val="16"/>
        </w:rPr>
        <w:t>Biurowiec ZEC przy ul. Torowej 40, pok. 103, w godz. 7</w:t>
      </w:r>
      <w:r>
        <w:rPr>
          <w:rFonts w:ascii="Arial" w:hAnsi="Arial" w:cs="Arial"/>
          <w:spacing w:val="-1"/>
          <w:sz w:val="16"/>
          <w:vertAlign w:val="superscript"/>
        </w:rPr>
        <w:t>00</w:t>
      </w:r>
      <w:r>
        <w:rPr>
          <w:rFonts w:ascii="Arial" w:hAnsi="Arial" w:cs="Arial"/>
          <w:spacing w:val="-1"/>
          <w:sz w:val="16"/>
        </w:rPr>
        <w:t xml:space="preserve"> – 15</w:t>
      </w:r>
      <w:r>
        <w:rPr>
          <w:rFonts w:ascii="Arial" w:hAnsi="Arial" w:cs="Arial"/>
          <w:spacing w:val="-1"/>
          <w:sz w:val="16"/>
          <w:vertAlign w:val="superscript"/>
        </w:rPr>
        <w:t>00</w:t>
      </w:r>
      <w:r>
        <w:rPr>
          <w:rFonts w:ascii="Arial" w:hAnsi="Arial" w:cs="Arial"/>
          <w:spacing w:val="-1"/>
          <w:sz w:val="16"/>
        </w:rPr>
        <w:t>, tel. (052) 35-41-106</w:t>
      </w:r>
      <w:r>
        <w:rPr>
          <w:rFonts w:ascii="Arial" w:hAnsi="Arial" w:cs="Arial"/>
          <w:sz w:val="16"/>
        </w:rPr>
        <w:t>; fax. (052) 35-41-101;</w:t>
      </w:r>
    </w:p>
    <w:p w:rsidR="00B757BC" w:rsidRDefault="00B757BC" w:rsidP="00B757BC">
      <w:pPr>
        <w:shd w:val="clear" w:color="auto" w:fill="FFFFFF"/>
        <w:tabs>
          <w:tab w:val="left" w:pos="936"/>
        </w:tabs>
        <w:spacing w:line="230" w:lineRule="exact"/>
        <w:ind w:left="533" w:right="14"/>
        <w:jc w:val="both"/>
        <w:rPr>
          <w:rFonts w:ascii="Arial" w:hAnsi="Arial" w:cs="Arial"/>
          <w:spacing w:val="-1"/>
          <w:sz w:val="16"/>
        </w:rPr>
      </w:pPr>
      <w:r>
        <w:rPr>
          <w:rFonts w:ascii="Arial" w:hAnsi="Arial" w:cs="Arial"/>
          <w:sz w:val="16"/>
        </w:rPr>
        <w:tab/>
      </w:r>
      <w:r>
        <w:rPr>
          <w:rFonts w:ascii="Arial" w:hAnsi="Arial" w:cs="Arial"/>
          <w:b/>
          <w:bCs/>
          <w:sz w:val="16"/>
        </w:rPr>
        <w:t>Elżbieta Linka</w:t>
      </w:r>
      <w:r>
        <w:rPr>
          <w:rFonts w:ascii="Arial" w:hAnsi="Arial" w:cs="Arial"/>
          <w:sz w:val="16"/>
        </w:rPr>
        <w:t xml:space="preserve"> – St. Inspektor  w Dziale Technicznym, </w:t>
      </w:r>
      <w:r>
        <w:rPr>
          <w:rFonts w:ascii="Arial" w:hAnsi="Arial" w:cs="Arial"/>
          <w:spacing w:val="-1"/>
          <w:sz w:val="16"/>
        </w:rPr>
        <w:t xml:space="preserve">Biurowiec ZEC przy ul. Torowej 40, </w:t>
      </w:r>
    </w:p>
    <w:p w:rsidR="00B757BC" w:rsidRDefault="00B757BC" w:rsidP="00B757BC">
      <w:pPr>
        <w:shd w:val="clear" w:color="auto" w:fill="FFFFFF"/>
        <w:tabs>
          <w:tab w:val="left" w:pos="936"/>
        </w:tabs>
        <w:spacing w:line="230" w:lineRule="exact"/>
        <w:ind w:left="533" w:right="14"/>
        <w:jc w:val="both"/>
        <w:rPr>
          <w:rFonts w:ascii="Arial" w:hAnsi="Arial" w:cs="Arial"/>
          <w:sz w:val="16"/>
        </w:rPr>
      </w:pPr>
      <w:r>
        <w:rPr>
          <w:rFonts w:ascii="Arial" w:hAnsi="Arial" w:cs="Arial"/>
          <w:b/>
          <w:bCs/>
          <w:sz w:val="16"/>
        </w:rPr>
        <w:t xml:space="preserve">      </w:t>
      </w:r>
      <w:r>
        <w:rPr>
          <w:rFonts w:ascii="Arial" w:hAnsi="Arial" w:cs="Arial"/>
          <w:spacing w:val="-1"/>
          <w:sz w:val="16"/>
        </w:rPr>
        <w:t xml:space="preserve"> pok. 103, w godz. 7</w:t>
      </w:r>
      <w:r>
        <w:rPr>
          <w:rFonts w:ascii="Arial" w:hAnsi="Arial" w:cs="Arial"/>
          <w:spacing w:val="-1"/>
          <w:sz w:val="16"/>
          <w:vertAlign w:val="superscript"/>
        </w:rPr>
        <w:t>00</w:t>
      </w:r>
      <w:r>
        <w:rPr>
          <w:rFonts w:ascii="Arial" w:hAnsi="Arial" w:cs="Arial"/>
          <w:spacing w:val="-1"/>
          <w:sz w:val="16"/>
        </w:rPr>
        <w:t xml:space="preserve"> – 15</w:t>
      </w:r>
      <w:r>
        <w:rPr>
          <w:rFonts w:ascii="Arial" w:hAnsi="Arial" w:cs="Arial"/>
          <w:spacing w:val="-1"/>
          <w:sz w:val="16"/>
          <w:vertAlign w:val="superscript"/>
        </w:rPr>
        <w:t>00</w:t>
      </w:r>
      <w:r>
        <w:rPr>
          <w:rFonts w:ascii="Arial" w:hAnsi="Arial" w:cs="Arial"/>
          <w:spacing w:val="-1"/>
          <w:sz w:val="16"/>
        </w:rPr>
        <w:t>, tel. (052) 35-41-106</w:t>
      </w:r>
      <w:r>
        <w:rPr>
          <w:rFonts w:ascii="Arial" w:hAnsi="Arial" w:cs="Arial"/>
          <w:sz w:val="16"/>
        </w:rPr>
        <w:t>; fax. (052) 35-41-101;</w:t>
      </w:r>
    </w:p>
    <w:p w:rsidR="00B757BC" w:rsidRPr="00907F89" w:rsidRDefault="00B757BC" w:rsidP="00B757BC">
      <w:pPr>
        <w:numPr>
          <w:ilvl w:val="0"/>
          <w:numId w:val="3"/>
        </w:numPr>
        <w:shd w:val="clear" w:color="auto" w:fill="FFFFFF"/>
        <w:tabs>
          <w:tab w:val="left" w:pos="936"/>
        </w:tabs>
        <w:spacing w:line="230" w:lineRule="exact"/>
        <w:jc w:val="both"/>
        <w:rPr>
          <w:rFonts w:ascii="Arial" w:hAnsi="Arial" w:cs="Arial"/>
          <w:sz w:val="16"/>
          <w:szCs w:val="16"/>
        </w:rPr>
      </w:pPr>
      <w:r w:rsidRPr="00907F89">
        <w:rPr>
          <w:rFonts w:ascii="Arial" w:hAnsi="Arial" w:cs="Arial"/>
          <w:sz w:val="16"/>
          <w:szCs w:val="16"/>
        </w:rPr>
        <w:t xml:space="preserve">sprawy techniczne: </w:t>
      </w:r>
      <w:r w:rsidRPr="00907F89">
        <w:rPr>
          <w:rFonts w:ascii="Arial" w:hAnsi="Arial" w:cs="Arial"/>
          <w:b/>
          <w:bCs/>
          <w:sz w:val="16"/>
          <w:szCs w:val="16"/>
        </w:rPr>
        <w:t>Piotr Pawlak</w:t>
      </w:r>
      <w:r w:rsidRPr="00907F89">
        <w:rPr>
          <w:rFonts w:ascii="Arial" w:hAnsi="Arial" w:cs="Arial"/>
          <w:sz w:val="16"/>
          <w:szCs w:val="16"/>
        </w:rPr>
        <w:t xml:space="preserve"> - Kierownik Działu Energetycznego , Ciepłownia Rąbin </w:t>
      </w:r>
      <w:r w:rsidRPr="00907F89">
        <w:rPr>
          <w:rFonts w:ascii="Arial" w:hAnsi="Arial" w:cs="Arial"/>
          <w:spacing w:val="-1"/>
          <w:sz w:val="16"/>
          <w:szCs w:val="16"/>
        </w:rPr>
        <w:t>przy ul. Torowej 40,  w godz. 7</w:t>
      </w:r>
      <w:r w:rsidRPr="00907F89">
        <w:rPr>
          <w:rFonts w:ascii="Arial" w:hAnsi="Arial" w:cs="Arial"/>
          <w:spacing w:val="-1"/>
          <w:sz w:val="16"/>
          <w:szCs w:val="16"/>
          <w:vertAlign w:val="superscript"/>
        </w:rPr>
        <w:t>00</w:t>
      </w:r>
      <w:r w:rsidRPr="00907F89">
        <w:rPr>
          <w:rFonts w:ascii="Arial" w:hAnsi="Arial" w:cs="Arial"/>
          <w:spacing w:val="-1"/>
          <w:sz w:val="16"/>
          <w:szCs w:val="16"/>
        </w:rPr>
        <w:t xml:space="preserve"> – 15</w:t>
      </w:r>
      <w:r w:rsidRPr="00907F89">
        <w:rPr>
          <w:rFonts w:ascii="Arial" w:hAnsi="Arial" w:cs="Arial"/>
          <w:spacing w:val="-1"/>
          <w:sz w:val="16"/>
          <w:szCs w:val="16"/>
          <w:vertAlign w:val="superscript"/>
        </w:rPr>
        <w:t>00</w:t>
      </w:r>
      <w:r w:rsidRPr="00907F89">
        <w:rPr>
          <w:rFonts w:ascii="Arial" w:hAnsi="Arial" w:cs="Arial"/>
          <w:spacing w:val="-1"/>
          <w:sz w:val="16"/>
          <w:szCs w:val="16"/>
        </w:rPr>
        <w:t>, tel. (052) 35-41-144</w:t>
      </w:r>
      <w:r w:rsidRPr="00907F89">
        <w:rPr>
          <w:rFonts w:ascii="Arial" w:hAnsi="Arial" w:cs="Arial"/>
          <w:sz w:val="16"/>
          <w:szCs w:val="16"/>
        </w:rPr>
        <w:t>; fax. (052) 35-41-101,</w:t>
      </w:r>
      <w:r w:rsidRPr="00907F89">
        <w:rPr>
          <w:rFonts w:ascii="Arial" w:hAnsi="Arial" w:cs="Arial"/>
          <w:b/>
          <w:bCs/>
          <w:sz w:val="16"/>
          <w:szCs w:val="16"/>
        </w:rPr>
        <w:t xml:space="preserve"> </w:t>
      </w:r>
      <w:r w:rsidRPr="00907F89">
        <w:rPr>
          <w:rFonts w:ascii="Arial" w:hAnsi="Arial" w:cs="Arial"/>
          <w:sz w:val="16"/>
          <w:szCs w:val="16"/>
        </w:rPr>
        <w:t xml:space="preserve">e-mail: </w:t>
      </w:r>
      <w:hyperlink r:id="rId7" w:history="1">
        <w:r w:rsidRPr="00907F89">
          <w:rPr>
            <w:rStyle w:val="Hipercze"/>
            <w:sz w:val="16"/>
            <w:szCs w:val="16"/>
          </w:rPr>
          <w:t>piotr.pawlak@zec.inowroclaw.pl</w:t>
        </w:r>
      </w:hyperlink>
      <w:r w:rsidRPr="00907F89">
        <w:rPr>
          <w:rFonts w:ascii="Arial" w:hAnsi="Arial" w:cs="Arial"/>
          <w:sz w:val="16"/>
          <w:szCs w:val="16"/>
        </w:rPr>
        <w:t xml:space="preserve"> ,Inż. Krzysztof Borowicz – Z-ca Kierownik Działu Energetycznego, budynek Ciepłowni Nr 1 ul. Torowa 40 Inowrocław w godzinach 7</w:t>
      </w:r>
      <w:r w:rsidRPr="00907F89">
        <w:rPr>
          <w:rFonts w:ascii="Arial" w:hAnsi="Arial" w:cs="Arial"/>
          <w:sz w:val="16"/>
          <w:szCs w:val="16"/>
          <w:vertAlign w:val="superscript"/>
        </w:rPr>
        <w:t>00</w:t>
      </w:r>
      <w:r w:rsidRPr="00907F89">
        <w:rPr>
          <w:rFonts w:ascii="Arial" w:hAnsi="Arial" w:cs="Arial"/>
          <w:sz w:val="16"/>
          <w:szCs w:val="16"/>
        </w:rPr>
        <w:t xml:space="preserve"> – 15</w:t>
      </w:r>
      <w:r w:rsidRPr="00907F89">
        <w:rPr>
          <w:rFonts w:ascii="Arial" w:hAnsi="Arial" w:cs="Arial"/>
          <w:sz w:val="16"/>
          <w:szCs w:val="16"/>
          <w:vertAlign w:val="superscript"/>
        </w:rPr>
        <w:t>00</w:t>
      </w:r>
      <w:r w:rsidRPr="00907F89">
        <w:rPr>
          <w:rFonts w:ascii="Arial" w:hAnsi="Arial" w:cs="Arial"/>
          <w:sz w:val="16"/>
          <w:szCs w:val="16"/>
        </w:rPr>
        <w:t xml:space="preserve">, tel. </w:t>
      </w:r>
      <w:r w:rsidRPr="00907F89">
        <w:rPr>
          <w:rFonts w:ascii="Arial" w:hAnsi="Arial" w:cs="Arial"/>
          <w:sz w:val="16"/>
          <w:szCs w:val="16"/>
          <w:lang w:val="de-DE"/>
        </w:rPr>
        <w:t xml:space="preserve">(052) 35-41-129 </w:t>
      </w:r>
      <w:proofErr w:type="spellStart"/>
      <w:r w:rsidRPr="00907F89">
        <w:rPr>
          <w:rFonts w:ascii="Arial" w:hAnsi="Arial" w:cs="Arial"/>
          <w:sz w:val="16"/>
          <w:szCs w:val="16"/>
          <w:lang w:val="de-DE"/>
        </w:rPr>
        <w:t>lub</w:t>
      </w:r>
      <w:proofErr w:type="spellEnd"/>
      <w:r w:rsidRPr="00907F89">
        <w:rPr>
          <w:rFonts w:ascii="Arial" w:hAnsi="Arial" w:cs="Arial"/>
          <w:sz w:val="16"/>
          <w:szCs w:val="16"/>
          <w:lang w:val="de-DE"/>
        </w:rPr>
        <w:t xml:space="preserve"> 695-85-10-77; </w:t>
      </w:r>
      <w:proofErr w:type="spellStart"/>
      <w:r w:rsidRPr="00907F89">
        <w:rPr>
          <w:rFonts w:ascii="Arial" w:hAnsi="Arial" w:cs="Arial"/>
          <w:sz w:val="16"/>
          <w:szCs w:val="16"/>
          <w:lang w:val="de-DE"/>
        </w:rPr>
        <w:t>e-mail</w:t>
      </w:r>
      <w:proofErr w:type="spellEnd"/>
      <w:r w:rsidRPr="00907F89">
        <w:rPr>
          <w:rFonts w:ascii="Arial" w:hAnsi="Arial" w:cs="Arial"/>
          <w:sz w:val="16"/>
          <w:szCs w:val="16"/>
          <w:lang w:val="de-DE"/>
        </w:rPr>
        <w:t xml:space="preserve">: </w:t>
      </w:r>
      <w:hyperlink r:id="rId8" w:history="1">
        <w:r w:rsidRPr="00907F89">
          <w:rPr>
            <w:rStyle w:val="Hipercze"/>
            <w:sz w:val="16"/>
            <w:szCs w:val="16"/>
            <w:lang w:val="de-DE"/>
          </w:rPr>
          <w:t>krzysztof.borowicz@ze</w:t>
        </w:r>
        <w:r w:rsidRPr="00907F89">
          <w:rPr>
            <w:rStyle w:val="Hipercze"/>
            <w:sz w:val="16"/>
            <w:szCs w:val="16"/>
            <w:lang w:val="de-DE"/>
          </w:rPr>
          <w:t>c</w:t>
        </w:r>
        <w:r w:rsidRPr="00907F89">
          <w:rPr>
            <w:rStyle w:val="Hipercze"/>
            <w:sz w:val="16"/>
            <w:szCs w:val="16"/>
            <w:lang w:val="de-DE"/>
          </w:rPr>
          <w:t>.inowroclaw.pl</w:t>
        </w:r>
      </w:hyperlink>
      <w:r w:rsidRPr="00907F89">
        <w:rPr>
          <w:rFonts w:ascii="Arial" w:hAnsi="Arial" w:cs="Arial"/>
          <w:sz w:val="16"/>
          <w:szCs w:val="16"/>
        </w:rPr>
        <w:t>,</w:t>
      </w:r>
    </w:p>
    <w:p w:rsidR="00B757BC" w:rsidRDefault="00B757BC" w:rsidP="00B757BC">
      <w:pPr>
        <w:shd w:val="clear" w:color="auto" w:fill="FFFFFF"/>
        <w:tabs>
          <w:tab w:val="left" w:pos="360"/>
        </w:tabs>
        <w:spacing w:before="108" w:line="230" w:lineRule="exact"/>
        <w:ind w:left="14"/>
        <w:rPr>
          <w:rFonts w:ascii="Arial" w:hAnsi="Arial" w:cs="Arial"/>
          <w:sz w:val="16"/>
        </w:rPr>
      </w:pPr>
      <w:r>
        <w:rPr>
          <w:rFonts w:ascii="Arial" w:hAnsi="Arial" w:cs="Arial"/>
          <w:b/>
          <w:bCs/>
          <w:spacing w:val="-10"/>
          <w:sz w:val="16"/>
        </w:rPr>
        <w:t>14.</w:t>
      </w:r>
      <w:r>
        <w:rPr>
          <w:rFonts w:ascii="Arial" w:hAnsi="Arial" w:cs="Arial"/>
          <w:b/>
          <w:bCs/>
          <w:sz w:val="16"/>
        </w:rPr>
        <w:tab/>
        <w:t>Termin i miejsce składania ofert.</w:t>
      </w:r>
    </w:p>
    <w:p w:rsidR="00B757BC" w:rsidRDefault="00B757BC" w:rsidP="00B757BC">
      <w:pPr>
        <w:shd w:val="clear" w:color="auto" w:fill="FFFFFF"/>
        <w:spacing w:line="230" w:lineRule="exact"/>
        <w:ind w:left="576" w:right="22" w:hanging="439"/>
        <w:jc w:val="both"/>
        <w:rPr>
          <w:rFonts w:ascii="Arial" w:hAnsi="Arial" w:cs="Arial"/>
          <w:sz w:val="16"/>
        </w:rPr>
      </w:pPr>
      <w:r>
        <w:rPr>
          <w:rFonts w:ascii="Arial" w:hAnsi="Arial" w:cs="Arial"/>
          <w:sz w:val="16"/>
        </w:rPr>
        <w:t xml:space="preserve">14.1.Ofertę należy złożyć do dnia </w:t>
      </w:r>
      <w:r>
        <w:rPr>
          <w:rFonts w:ascii="Arial" w:hAnsi="Arial" w:cs="Arial"/>
          <w:b/>
          <w:bCs/>
          <w:sz w:val="16"/>
        </w:rPr>
        <w:t xml:space="preserve">09.08.2016 r do </w:t>
      </w:r>
      <w:hyperlink r:id="rId9" w:history="1">
        <w:r>
          <w:rPr>
            <w:rFonts w:ascii="Arial" w:hAnsi="Arial" w:cs="Arial"/>
            <w:b/>
            <w:bCs/>
            <w:sz w:val="16"/>
          </w:rPr>
          <w:t>godz.</w:t>
        </w:r>
        <w:r>
          <w:rPr>
            <w:rFonts w:ascii="Arial" w:hAnsi="Arial" w:cs="Arial"/>
            <w:b/>
            <w:bCs/>
            <w:sz w:val="16"/>
          </w:rPr>
          <w:t xml:space="preserve"> 9</w:t>
        </w:r>
        <w:r>
          <w:rPr>
            <w:rFonts w:ascii="Arial" w:hAnsi="Arial" w:cs="Arial"/>
            <w:b/>
            <w:bCs/>
            <w:sz w:val="16"/>
            <w:vertAlign w:val="superscript"/>
          </w:rPr>
          <w:t>0</w:t>
        </w:r>
        <w:r>
          <w:rPr>
            <w:rFonts w:ascii="Arial" w:hAnsi="Arial" w:cs="Arial"/>
            <w:b/>
            <w:bCs/>
            <w:sz w:val="16"/>
            <w:vertAlign w:val="superscript"/>
          </w:rPr>
          <w:t>0</w:t>
        </w:r>
      </w:hyperlink>
      <w:r>
        <w:rPr>
          <w:rFonts w:ascii="Arial" w:hAnsi="Arial" w:cs="Arial"/>
          <w:b/>
          <w:bCs/>
          <w:sz w:val="16"/>
        </w:rPr>
        <w:t xml:space="preserve"> </w:t>
      </w:r>
      <w:r>
        <w:rPr>
          <w:rFonts w:ascii="Arial" w:hAnsi="Arial" w:cs="Arial"/>
          <w:sz w:val="16"/>
        </w:rPr>
        <w:t>w sekretariacie siedziby Zamawiającego.</w:t>
      </w:r>
    </w:p>
    <w:p w:rsidR="00B757BC" w:rsidRDefault="00B757BC" w:rsidP="00B757BC">
      <w:pPr>
        <w:shd w:val="clear" w:color="auto" w:fill="FFFFFF"/>
        <w:tabs>
          <w:tab w:val="left" w:pos="576"/>
        </w:tabs>
        <w:spacing w:line="230" w:lineRule="exact"/>
        <w:ind w:left="137" w:right="22"/>
        <w:jc w:val="both"/>
        <w:rPr>
          <w:rFonts w:ascii="Arial" w:hAnsi="Arial" w:cs="Arial"/>
          <w:spacing w:val="-9"/>
          <w:sz w:val="16"/>
        </w:rPr>
      </w:pPr>
      <w:r>
        <w:rPr>
          <w:rFonts w:ascii="Arial" w:hAnsi="Arial" w:cs="Arial"/>
          <w:sz w:val="16"/>
        </w:rPr>
        <w:t>14.2. W przypadku składania oferty drogą pocztową (przesyłka polecona lub poczta kurierska) za termin jej złożenia przyjęty będzie dzień i godzina otrzymania oferty przez Zamawiającego.</w:t>
      </w:r>
    </w:p>
    <w:p w:rsidR="00B757BC" w:rsidRPr="004307E4" w:rsidRDefault="00B757BC" w:rsidP="00B757BC">
      <w:pPr>
        <w:pStyle w:val="Akapitzlist"/>
        <w:numPr>
          <w:ilvl w:val="1"/>
          <w:numId w:val="32"/>
        </w:numPr>
        <w:shd w:val="clear" w:color="auto" w:fill="FFFFFF"/>
        <w:tabs>
          <w:tab w:val="left" w:pos="576"/>
        </w:tabs>
        <w:spacing w:line="230" w:lineRule="exact"/>
        <w:ind w:hanging="760"/>
        <w:rPr>
          <w:rFonts w:ascii="Arial" w:hAnsi="Arial" w:cs="Arial"/>
          <w:spacing w:val="-9"/>
          <w:sz w:val="16"/>
        </w:rPr>
      </w:pPr>
      <w:r w:rsidRPr="004307E4">
        <w:rPr>
          <w:rFonts w:ascii="Arial" w:hAnsi="Arial" w:cs="Arial"/>
          <w:sz w:val="16"/>
        </w:rPr>
        <w:t>Oferty złożone po terminie zostaną zwrócone oferentom bez ich otwierania.</w:t>
      </w:r>
    </w:p>
    <w:p w:rsidR="00B757BC" w:rsidRDefault="00B757BC" w:rsidP="00B757BC">
      <w:pPr>
        <w:shd w:val="clear" w:color="auto" w:fill="FFFFFF"/>
        <w:tabs>
          <w:tab w:val="left" w:pos="360"/>
        </w:tabs>
        <w:spacing w:before="122"/>
        <w:ind w:left="14"/>
        <w:rPr>
          <w:rFonts w:ascii="Arial" w:hAnsi="Arial" w:cs="Arial"/>
          <w:sz w:val="16"/>
        </w:rPr>
      </w:pPr>
      <w:r>
        <w:rPr>
          <w:rFonts w:ascii="Arial" w:hAnsi="Arial" w:cs="Arial"/>
          <w:b/>
          <w:bCs/>
          <w:spacing w:val="-10"/>
          <w:sz w:val="16"/>
        </w:rPr>
        <w:t xml:space="preserve">15. </w:t>
      </w:r>
      <w:r>
        <w:rPr>
          <w:rFonts w:ascii="Arial" w:hAnsi="Arial" w:cs="Arial"/>
          <w:b/>
          <w:bCs/>
          <w:sz w:val="16"/>
        </w:rPr>
        <w:t>Termin związania ofertą.</w:t>
      </w:r>
    </w:p>
    <w:p w:rsidR="00B757BC" w:rsidRDefault="00B757BC" w:rsidP="00B757BC">
      <w:pPr>
        <w:shd w:val="clear" w:color="auto" w:fill="FFFFFF"/>
        <w:rPr>
          <w:rFonts w:ascii="Arial" w:hAnsi="Arial" w:cs="Arial"/>
          <w:sz w:val="16"/>
        </w:rPr>
      </w:pPr>
      <w:r>
        <w:rPr>
          <w:rFonts w:ascii="Arial" w:hAnsi="Arial" w:cs="Arial"/>
          <w:sz w:val="16"/>
        </w:rPr>
        <w:t>Termin związania ofertą wynosi 30 dni licząc od upływu terminu składania ofert.</w:t>
      </w:r>
    </w:p>
    <w:p w:rsidR="00B757BC" w:rsidRDefault="00B757BC" w:rsidP="00B757BC">
      <w:pPr>
        <w:shd w:val="clear" w:color="auto" w:fill="FFFFFF"/>
        <w:tabs>
          <w:tab w:val="left" w:pos="360"/>
        </w:tabs>
        <w:spacing w:before="115" w:line="230" w:lineRule="exact"/>
        <w:ind w:left="14"/>
        <w:rPr>
          <w:rFonts w:ascii="Arial" w:hAnsi="Arial" w:cs="Arial"/>
          <w:sz w:val="16"/>
        </w:rPr>
      </w:pPr>
      <w:r>
        <w:rPr>
          <w:rFonts w:ascii="Arial" w:hAnsi="Arial" w:cs="Arial"/>
          <w:b/>
          <w:bCs/>
          <w:spacing w:val="-10"/>
          <w:sz w:val="16"/>
        </w:rPr>
        <w:t xml:space="preserve">16. </w:t>
      </w:r>
      <w:r>
        <w:rPr>
          <w:rFonts w:ascii="Arial" w:hAnsi="Arial" w:cs="Arial"/>
          <w:b/>
          <w:bCs/>
          <w:sz w:val="16"/>
        </w:rPr>
        <w:tab/>
        <w:t>Wadium</w:t>
      </w:r>
    </w:p>
    <w:p w:rsidR="00B757BC" w:rsidRDefault="00B757BC" w:rsidP="00B757BC">
      <w:pPr>
        <w:shd w:val="clear" w:color="auto" w:fill="FFFFFF"/>
        <w:spacing w:line="223" w:lineRule="exact"/>
        <w:rPr>
          <w:rFonts w:ascii="Arial" w:hAnsi="Arial" w:cs="Arial"/>
          <w:sz w:val="16"/>
        </w:rPr>
      </w:pPr>
      <w:r>
        <w:rPr>
          <w:rFonts w:ascii="Arial" w:hAnsi="Arial" w:cs="Arial"/>
          <w:sz w:val="16"/>
        </w:rPr>
        <w:t xml:space="preserve">Zamawiający nie wymaga wniesienia wadium </w:t>
      </w:r>
    </w:p>
    <w:p w:rsidR="00B757BC" w:rsidRDefault="00B757BC" w:rsidP="00B757BC">
      <w:pPr>
        <w:shd w:val="clear" w:color="auto" w:fill="FFFFFF"/>
        <w:tabs>
          <w:tab w:val="left" w:pos="360"/>
        </w:tabs>
        <w:spacing w:before="122" w:line="223" w:lineRule="exact"/>
        <w:ind w:left="7"/>
        <w:rPr>
          <w:rFonts w:ascii="Arial" w:hAnsi="Arial" w:cs="Arial"/>
          <w:sz w:val="16"/>
        </w:rPr>
      </w:pPr>
      <w:r>
        <w:rPr>
          <w:rFonts w:ascii="Arial" w:hAnsi="Arial" w:cs="Arial"/>
          <w:b/>
          <w:bCs/>
          <w:spacing w:val="-9"/>
          <w:sz w:val="16"/>
        </w:rPr>
        <w:t>17.</w:t>
      </w:r>
      <w:r>
        <w:rPr>
          <w:rFonts w:ascii="Arial" w:hAnsi="Arial" w:cs="Arial"/>
          <w:b/>
          <w:bCs/>
          <w:sz w:val="16"/>
        </w:rPr>
        <w:tab/>
        <w:t>Zabezpieczenie należytego wykonania umowy.</w:t>
      </w:r>
    </w:p>
    <w:p w:rsidR="00B757BC" w:rsidRDefault="00B757BC" w:rsidP="00B757BC">
      <w:pPr>
        <w:shd w:val="clear" w:color="auto" w:fill="FFFFFF"/>
        <w:spacing w:line="223" w:lineRule="exact"/>
        <w:ind w:left="130"/>
        <w:rPr>
          <w:rFonts w:ascii="Arial" w:hAnsi="Arial" w:cs="Arial"/>
          <w:sz w:val="16"/>
        </w:rPr>
      </w:pPr>
      <w:r>
        <w:rPr>
          <w:rFonts w:ascii="Arial" w:hAnsi="Arial" w:cs="Arial"/>
          <w:sz w:val="16"/>
        </w:rPr>
        <w:t>Zamawiający nie będzie żądał wniesienia ZNWU</w:t>
      </w:r>
    </w:p>
    <w:p w:rsidR="00B757BC" w:rsidRDefault="00B757BC" w:rsidP="00B757BC">
      <w:pPr>
        <w:shd w:val="clear" w:color="auto" w:fill="FFFFFF"/>
        <w:tabs>
          <w:tab w:val="left" w:pos="360"/>
        </w:tabs>
        <w:spacing w:before="115" w:line="230" w:lineRule="exact"/>
        <w:ind w:left="7"/>
        <w:rPr>
          <w:rFonts w:ascii="Arial" w:hAnsi="Arial" w:cs="Arial"/>
          <w:sz w:val="16"/>
        </w:rPr>
      </w:pPr>
      <w:r>
        <w:rPr>
          <w:rFonts w:ascii="Arial" w:hAnsi="Arial" w:cs="Arial"/>
          <w:b/>
          <w:bCs/>
          <w:spacing w:val="-9"/>
          <w:sz w:val="16"/>
        </w:rPr>
        <w:t>18.</w:t>
      </w:r>
      <w:r>
        <w:rPr>
          <w:rFonts w:ascii="Arial" w:hAnsi="Arial" w:cs="Arial"/>
          <w:b/>
          <w:bCs/>
          <w:sz w:val="16"/>
        </w:rPr>
        <w:tab/>
        <w:t>Wnoszenie zmiany do złożonych ofert, wycofanie złożonej oferty.</w:t>
      </w:r>
    </w:p>
    <w:p w:rsidR="00B757BC" w:rsidRDefault="00B757BC" w:rsidP="00B757BC">
      <w:pPr>
        <w:shd w:val="clear" w:color="auto" w:fill="FFFFFF"/>
        <w:spacing w:line="230" w:lineRule="exact"/>
        <w:ind w:left="569" w:right="29" w:hanging="446"/>
        <w:jc w:val="both"/>
        <w:rPr>
          <w:rFonts w:ascii="Arial" w:hAnsi="Arial" w:cs="Arial"/>
          <w:sz w:val="16"/>
        </w:rPr>
      </w:pPr>
      <w:r>
        <w:rPr>
          <w:rFonts w:ascii="Arial" w:hAnsi="Arial" w:cs="Arial"/>
          <w:sz w:val="16"/>
        </w:rPr>
        <w:t>18.1.Oferent może wprowadzić zmiany, poprawki, modyfikacje i uzupełnienia do złożonych ofert pod warunkiem, że Zamawiający otrzyma pisemne powiadomienie o wprowadzeniu zmian, poprawek itp. przed terminem składania ofert.</w:t>
      </w:r>
    </w:p>
    <w:p w:rsidR="00B757BC" w:rsidRDefault="00B757BC" w:rsidP="00B757BC">
      <w:pPr>
        <w:shd w:val="clear" w:color="auto" w:fill="FFFFFF"/>
        <w:spacing w:line="230" w:lineRule="exact"/>
        <w:ind w:left="562" w:right="29" w:hanging="432"/>
        <w:jc w:val="both"/>
        <w:rPr>
          <w:rFonts w:ascii="Arial" w:hAnsi="Arial" w:cs="Arial"/>
          <w:sz w:val="16"/>
        </w:rPr>
      </w:pPr>
      <w:r>
        <w:rPr>
          <w:rFonts w:ascii="Arial" w:hAnsi="Arial" w:cs="Arial"/>
          <w:sz w:val="16"/>
        </w:rPr>
        <w:t>18.2. Powiadomienie o wprowadzeniu zmian musi być złożone według takich samych wymagań jak składana oferta, tj. w dwóch kopertach (wewnętrznej i zewnętrznej) odpowiednio oznakowanych i dodatkowo z dopiskiem „Zmiana".</w:t>
      </w:r>
    </w:p>
    <w:p w:rsidR="00B757BC" w:rsidRDefault="00B757BC" w:rsidP="00B757BC">
      <w:pPr>
        <w:shd w:val="clear" w:color="auto" w:fill="FFFFFF"/>
        <w:spacing w:line="230" w:lineRule="exact"/>
        <w:ind w:left="569" w:right="22" w:hanging="446"/>
        <w:jc w:val="both"/>
        <w:rPr>
          <w:rFonts w:ascii="Arial" w:hAnsi="Arial" w:cs="Arial"/>
          <w:sz w:val="16"/>
        </w:rPr>
      </w:pPr>
      <w:r>
        <w:rPr>
          <w:rFonts w:ascii="Arial" w:hAnsi="Arial" w:cs="Arial"/>
          <w:sz w:val="16"/>
        </w:rPr>
        <w:t>18.3.Oferent ma prawo przed upływem terminu składania ofert wycofać się z postępowania poprzez złożenie pisemnego powiadomienia (według takich samych zasad jak wprowadzanie zmian i poprawek) z napisem na zewnętrznej kopercie „Wycofanie".</w:t>
      </w:r>
    </w:p>
    <w:p w:rsidR="00B757BC" w:rsidRDefault="00B757BC" w:rsidP="00B757BC">
      <w:pPr>
        <w:shd w:val="clear" w:color="auto" w:fill="FFFFFF"/>
        <w:spacing w:line="230" w:lineRule="exact"/>
        <w:ind w:left="569" w:right="22" w:hanging="446"/>
        <w:jc w:val="both"/>
        <w:rPr>
          <w:rFonts w:ascii="Arial" w:hAnsi="Arial" w:cs="Arial"/>
          <w:sz w:val="16"/>
        </w:rPr>
      </w:pPr>
      <w:r>
        <w:rPr>
          <w:rFonts w:ascii="Arial" w:hAnsi="Arial" w:cs="Arial"/>
          <w:sz w:val="16"/>
        </w:rPr>
        <w:t>18.4. Koperty oznaczone napisem „Wycofane" będą otwierane w pierwszej kolejności i po stwierdzeniu poprawności postępowania oferenta oraz zgodności ze złożonymi ofertami, koperty wewnętrzne ofert wycofanych nie będą otwierane.</w:t>
      </w:r>
    </w:p>
    <w:p w:rsidR="00B757BC" w:rsidRDefault="00B757BC" w:rsidP="00B757BC">
      <w:pPr>
        <w:shd w:val="clear" w:color="auto" w:fill="FFFFFF"/>
        <w:spacing w:line="230" w:lineRule="exact"/>
        <w:ind w:left="569" w:right="22" w:hanging="446"/>
        <w:jc w:val="both"/>
        <w:rPr>
          <w:rFonts w:ascii="Arial" w:hAnsi="Arial" w:cs="Arial"/>
          <w:spacing w:val="-9"/>
          <w:sz w:val="16"/>
        </w:rPr>
      </w:pPr>
      <w:r>
        <w:rPr>
          <w:rFonts w:ascii="Arial" w:hAnsi="Arial" w:cs="Arial"/>
          <w:sz w:val="16"/>
        </w:rPr>
        <w:t>18.5.Koperty oznaczone dopiskiem „Zmiana" zostaną otwarte przy otwieraniu oferty oferenta, który wprowadził zmiany i po stwierdzeniu poprawności procedury dokonywania zmian zostaną dołączone do oferty pierwotnej.</w:t>
      </w:r>
    </w:p>
    <w:p w:rsidR="00B757BC" w:rsidRDefault="00B757BC" w:rsidP="00B757BC">
      <w:pPr>
        <w:shd w:val="clear" w:color="auto" w:fill="FFFFFF"/>
        <w:tabs>
          <w:tab w:val="left" w:pos="360"/>
        </w:tabs>
        <w:spacing w:before="115"/>
        <w:ind w:left="7"/>
        <w:rPr>
          <w:rFonts w:ascii="Arial" w:hAnsi="Arial" w:cs="Arial"/>
          <w:sz w:val="16"/>
        </w:rPr>
      </w:pPr>
      <w:r>
        <w:rPr>
          <w:rFonts w:ascii="Arial" w:hAnsi="Arial" w:cs="Arial"/>
          <w:b/>
          <w:bCs/>
          <w:spacing w:val="-10"/>
          <w:sz w:val="16"/>
        </w:rPr>
        <w:t xml:space="preserve">19. </w:t>
      </w:r>
      <w:r>
        <w:rPr>
          <w:rFonts w:ascii="Arial" w:hAnsi="Arial" w:cs="Arial"/>
          <w:b/>
          <w:bCs/>
          <w:spacing w:val="-1"/>
          <w:sz w:val="16"/>
        </w:rPr>
        <w:t>Otwarcie ofert.</w:t>
      </w:r>
    </w:p>
    <w:p w:rsidR="00B757BC" w:rsidRDefault="00B757BC" w:rsidP="00B757BC">
      <w:pPr>
        <w:shd w:val="clear" w:color="auto" w:fill="FFFFFF"/>
        <w:spacing w:before="29" w:line="230" w:lineRule="exact"/>
        <w:ind w:left="7" w:right="36"/>
        <w:jc w:val="both"/>
        <w:rPr>
          <w:rFonts w:ascii="Arial" w:hAnsi="Arial" w:cs="Arial"/>
          <w:sz w:val="16"/>
        </w:rPr>
      </w:pPr>
      <w:r>
        <w:rPr>
          <w:rFonts w:ascii="Arial" w:hAnsi="Arial" w:cs="Arial"/>
          <w:spacing w:val="-1"/>
          <w:sz w:val="16"/>
        </w:rPr>
        <w:t xml:space="preserve">Otwarcie ofert będzie miało miejsce dnia  </w:t>
      </w:r>
      <w:r>
        <w:rPr>
          <w:rFonts w:ascii="Arial" w:hAnsi="Arial" w:cs="Arial"/>
          <w:b/>
          <w:bCs/>
          <w:spacing w:val="-1"/>
          <w:sz w:val="16"/>
        </w:rPr>
        <w:t>09.08.2016 r. o godz. 9</w:t>
      </w:r>
      <w:r>
        <w:rPr>
          <w:rFonts w:ascii="Arial" w:hAnsi="Arial" w:cs="Arial"/>
          <w:b/>
          <w:bCs/>
          <w:spacing w:val="-1"/>
          <w:sz w:val="16"/>
          <w:vertAlign w:val="superscript"/>
        </w:rPr>
        <w:t>30</w:t>
      </w:r>
      <w:r>
        <w:rPr>
          <w:rFonts w:ascii="Arial" w:hAnsi="Arial" w:cs="Arial"/>
          <w:b/>
          <w:bCs/>
          <w:color w:val="FF6600"/>
          <w:spacing w:val="-1"/>
          <w:sz w:val="16"/>
        </w:rPr>
        <w:t xml:space="preserve"> </w:t>
      </w:r>
      <w:r>
        <w:rPr>
          <w:rFonts w:ascii="Arial" w:hAnsi="Arial" w:cs="Arial"/>
          <w:spacing w:val="-1"/>
          <w:sz w:val="16"/>
        </w:rPr>
        <w:t xml:space="preserve">w siedzibie Zamawiającego: Zakład Energetyki Cieplnej Sp. z o.o. w Inowrocławiu przy ul. Torowej 40 </w:t>
      </w:r>
      <w:r>
        <w:rPr>
          <w:rFonts w:ascii="Arial" w:hAnsi="Arial" w:cs="Arial"/>
          <w:sz w:val="16"/>
        </w:rPr>
        <w:t xml:space="preserve"> w sali konferencyjnej nr 111 na parterze.</w:t>
      </w:r>
    </w:p>
    <w:p w:rsidR="00B757BC" w:rsidRDefault="00B757BC" w:rsidP="00B757BC">
      <w:pPr>
        <w:numPr>
          <w:ilvl w:val="0"/>
          <w:numId w:val="2"/>
        </w:numPr>
        <w:shd w:val="clear" w:color="auto" w:fill="FFFFFF"/>
        <w:tabs>
          <w:tab w:val="left" w:pos="1102"/>
        </w:tabs>
        <w:spacing w:line="230" w:lineRule="exact"/>
        <w:ind w:left="648"/>
        <w:rPr>
          <w:rFonts w:ascii="Arial" w:hAnsi="Arial" w:cs="Arial"/>
          <w:spacing w:val="-11"/>
          <w:sz w:val="16"/>
        </w:rPr>
      </w:pPr>
      <w:r>
        <w:rPr>
          <w:rFonts w:ascii="Arial" w:hAnsi="Arial" w:cs="Arial"/>
          <w:sz w:val="16"/>
        </w:rPr>
        <w:t>Oferenci mogą uczestniczyć w publicznej sesji otwarcia ofert,</w:t>
      </w:r>
    </w:p>
    <w:p w:rsidR="00B757BC" w:rsidRDefault="00B757BC" w:rsidP="00B757BC">
      <w:pPr>
        <w:numPr>
          <w:ilvl w:val="0"/>
          <w:numId w:val="2"/>
        </w:numPr>
        <w:shd w:val="clear" w:color="auto" w:fill="FFFFFF"/>
        <w:tabs>
          <w:tab w:val="left" w:pos="1102"/>
        </w:tabs>
        <w:spacing w:line="230" w:lineRule="exact"/>
        <w:ind w:left="1102" w:right="29" w:hanging="454"/>
        <w:jc w:val="both"/>
        <w:rPr>
          <w:rFonts w:ascii="Arial" w:hAnsi="Arial" w:cs="Arial"/>
          <w:spacing w:val="-11"/>
          <w:sz w:val="16"/>
        </w:rPr>
      </w:pPr>
      <w:r>
        <w:rPr>
          <w:rFonts w:ascii="Arial" w:hAnsi="Arial" w:cs="Arial"/>
          <w:sz w:val="16"/>
        </w:rPr>
        <w:t>W przypadku nieobecności oferenta przy otwieraniu ofert. Zamawiający prześle oferentowi informacje z sesji otwarcia ofert na jego pisemny wniosek.</w:t>
      </w:r>
    </w:p>
    <w:p w:rsidR="00B757BC" w:rsidRDefault="00B757BC" w:rsidP="00B757BC">
      <w:pPr>
        <w:shd w:val="clear" w:color="auto" w:fill="FFFFFF"/>
        <w:tabs>
          <w:tab w:val="left" w:pos="374"/>
        </w:tabs>
        <w:spacing w:before="108" w:line="230" w:lineRule="exact"/>
        <w:ind w:left="14"/>
        <w:rPr>
          <w:rFonts w:ascii="Arial" w:hAnsi="Arial" w:cs="Arial"/>
          <w:sz w:val="16"/>
        </w:rPr>
      </w:pPr>
      <w:r>
        <w:rPr>
          <w:rFonts w:ascii="Arial" w:hAnsi="Arial" w:cs="Arial"/>
          <w:b/>
          <w:bCs/>
          <w:spacing w:val="-9"/>
          <w:sz w:val="16"/>
        </w:rPr>
        <w:t>20.</w:t>
      </w:r>
      <w:r>
        <w:rPr>
          <w:rFonts w:ascii="Arial" w:hAnsi="Arial" w:cs="Arial"/>
          <w:b/>
          <w:bCs/>
          <w:sz w:val="16"/>
        </w:rPr>
        <w:tab/>
        <w:t>Opis kryteriów i sposobów dokonywania oceny i wyboru ofert.</w:t>
      </w:r>
    </w:p>
    <w:p w:rsidR="00B757BC" w:rsidRDefault="00B757BC" w:rsidP="00B757BC">
      <w:pPr>
        <w:shd w:val="clear" w:color="auto" w:fill="FFFFFF"/>
        <w:spacing w:line="230" w:lineRule="exact"/>
        <w:ind w:left="583" w:hanging="439"/>
        <w:jc w:val="both"/>
        <w:rPr>
          <w:rFonts w:ascii="Arial" w:hAnsi="Arial" w:cs="Arial"/>
          <w:sz w:val="16"/>
        </w:rPr>
      </w:pPr>
      <w:r>
        <w:rPr>
          <w:rFonts w:ascii="Arial" w:hAnsi="Arial" w:cs="Arial"/>
          <w:sz w:val="16"/>
        </w:rPr>
        <w:t>20.1.Zamawiający udzieli zamówienia oferentowi, którego oferta odpowiada wszystkim wymaganiom określonym w niniejszych warunkach zamówienia oraz posiada najniższą cenę.</w:t>
      </w:r>
    </w:p>
    <w:p w:rsidR="00B757BC" w:rsidRDefault="00B757BC" w:rsidP="00B757BC">
      <w:pPr>
        <w:shd w:val="clear" w:color="auto" w:fill="FFFFFF"/>
        <w:spacing w:line="230" w:lineRule="exact"/>
        <w:ind w:left="590" w:right="22" w:hanging="446"/>
        <w:jc w:val="both"/>
        <w:rPr>
          <w:rFonts w:ascii="Arial" w:hAnsi="Arial" w:cs="Arial"/>
          <w:sz w:val="16"/>
        </w:rPr>
      </w:pPr>
      <w:r>
        <w:rPr>
          <w:rFonts w:ascii="Arial" w:hAnsi="Arial" w:cs="Arial"/>
          <w:sz w:val="16"/>
        </w:rPr>
        <w:t>20.2.Zamawiający powiadomi o wynikach postępowania wszystkich oferentów. Wybranemu oferentowi zamawiający wskaże termin i miejsce zawarcia umowy</w:t>
      </w:r>
    </w:p>
    <w:p w:rsidR="00B757BC" w:rsidRDefault="00B757BC" w:rsidP="00B757BC">
      <w:pPr>
        <w:shd w:val="clear" w:color="auto" w:fill="FFFFFF"/>
        <w:spacing w:before="108" w:line="230" w:lineRule="exact"/>
        <w:ind w:left="14"/>
        <w:rPr>
          <w:rFonts w:ascii="Arial" w:hAnsi="Arial" w:cs="Arial"/>
          <w:sz w:val="16"/>
        </w:rPr>
      </w:pPr>
      <w:r>
        <w:rPr>
          <w:rFonts w:ascii="Arial" w:hAnsi="Arial" w:cs="Arial"/>
          <w:b/>
          <w:bCs/>
          <w:sz w:val="16"/>
        </w:rPr>
        <w:t>21. Protesty, odwołania i skargi</w:t>
      </w:r>
    </w:p>
    <w:p w:rsidR="00B757BC" w:rsidRDefault="00B757BC" w:rsidP="00B757BC">
      <w:pPr>
        <w:numPr>
          <w:ilvl w:val="0"/>
          <w:numId w:val="24"/>
        </w:numPr>
        <w:autoSpaceDE w:val="0"/>
        <w:autoSpaceDN w:val="0"/>
        <w:adjustRightInd w:val="0"/>
        <w:jc w:val="both"/>
        <w:rPr>
          <w:rFonts w:ascii="Arial" w:hAnsi="Arial" w:cs="Arial"/>
          <w:sz w:val="16"/>
        </w:rPr>
      </w:pPr>
      <w:r>
        <w:rPr>
          <w:rFonts w:ascii="Arial" w:hAnsi="Arial" w:cs="Arial"/>
          <w:sz w:val="16"/>
        </w:rPr>
        <w:t>Protest przysługuje wykonawcom, jeżeli ich interes prawny w uzyskaniu zamówienia doznał uszczerbku w wyniku naruszenia przez Zamawiającego przepisów Regulaminu zamówień Protest można wnieść wobec czynności podjętych przez Zamawiającego w toku postępowania oraz w przypadku zaniechania przez Zamawiającego czynności, do której jest obowiązany na podstawie Regulaminu zamówień.</w:t>
      </w:r>
    </w:p>
    <w:p w:rsidR="00B757BC" w:rsidRDefault="00B757BC" w:rsidP="00B757BC">
      <w:pPr>
        <w:numPr>
          <w:ilvl w:val="0"/>
          <w:numId w:val="24"/>
        </w:numPr>
        <w:autoSpaceDE w:val="0"/>
        <w:autoSpaceDN w:val="0"/>
        <w:adjustRightInd w:val="0"/>
        <w:jc w:val="both"/>
        <w:rPr>
          <w:rFonts w:ascii="Arial" w:hAnsi="Arial" w:cs="Arial"/>
          <w:sz w:val="16"/>
        </w:rPr>
      </w:pPr>
      <w:r>
        <w:rPr>
          <w:rFonts w:ascii="Arial" w:hAnsi="Arial" w:cs="Arial"/>
          <w:sz w:val="16"/>
        </w:rPr>
        <w:t>Protest wnosi się do Zamawiającego w terminie 3 dni roboczych od dnia, w którym wykonawca powziął lub mógł powziąć wiadomość o okolicznościach stanowiących podstawę jego wniesienia, z zastrzeżeniem ust. 4.</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Protest uważa się za wniesiony z chwilą, gdy dotarł on do Zamawiającego w taki sposób, że mógł zapoznać się z jego treścią.</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Protest dotyczący postanowień SIWZ wnosi się nie później niż w terminie 3 dni roboczych od dnia otrzymania SIWZ lub publikacji.</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Wniesienie protestu jest dopuszczalne tylko przed zawarciem umowy.</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Zamawiający odrzuca protest wniesiony po terminie lub wniesiony przez podmiot nieuprawniony.</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Protest powinien wskazywać oprotestowaną czynność lub zaniechanie Zamawiającego, a także zawierać żądanie, zwięzłe przytoczenie zarzutów oraz okoliczności faktycznych i prawnych uzasadniających jego wniesienie.</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W przypadku wniesienia protestu po upływie terminu składania ofert bieg terminu związania ofertą ulega zawieszeniu do czasu ostatecznego rozstrzygnięcia protestu.</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Zamawiający w dowolnym czasie, przed upływem ważności wadiów, wzywa wykonawców, pod rygorem wykluczenia z postępowania, do przedłużenia ważności wadium albo wniesienia nowego wadium na okres niezbędny do zabezpieczenia postępowania do czasu zawarcia umowy.</w:t>
      </w:r>
    </w:p>
    <w:p w:rsidR="00B757BC" w:rsidRDefault="00B757BC" w:rsidP="00B757BC">
      <w:pPr>
        <w:numPr>
          <w:ilvl w:val="0"/>
          <w:numId w:val="24"/>
        </w:numPr>
        <w:autoSpaceDE w:val="0"/>
        <w:autoSpaceDN w:val="0"/>
        <w:adjustRightInd w:val="0"/>
        <w:jc w:val="both"/>
        <w:rPr>
          <w:rFonts w:ascii="Arial" w:hAnsi="Arial" w:cs="Arial"/>
          <w:sz w:val="16"/>
          <w:szCs w:val="23"/>
        </w:rPr>
      </w:pPr>
      <w:r>
        <w:rPr>
          <w:rFonts w:ascii="Arial" w:hAnsi="Arial" w:cs="Arial"/>
          <w:sz w:val="16"/>
          <w:szCs w:val="23"/>
        </w:rPr>
        <w:t>Treść protestu jest publikowana na stronie internetowej Zamawiającego.</w:t>
      </w:r>
    </w:p>
    <w:p w:rsidR="00B757BC" w:rsidRDefault="00B757BC" w:rsidP="00B757BC">
      <w:pPr>
        <w:pStyle w:val="Tekstpodstawowy"/>
        <w:numPr>
          <w:ilvl w:val="0"/>
          <w:numId w:val="24"/>
        </w:numPr>
        <w:rPr>
          <w:rFonts w:ascii="Arial" w:hAnsi="Arial" w:cs="Arial"/>
          <w:sz w:val="16"/>
        </w:rPr>
      </w:pPr>
      <w:r>
        <w:rPr>
          <w:rFonts w:ascii="Arial" w:hAnsi="Arial" w:cs="Arial"/>
          <w:sz w:val="16"/>
        </w:rPr>
        <w:t>Do czasu rozstrzygnięcia protestu Zamawiający nie może zawrzeć umowy.</w:t>
      </w:r>
    </w:p>
    <w:p w:rsidR="00B757BC" w:rsidRDefault="00B757BC" w:rsidP="00B757BC">
      <w:pPr>
        <w:pStyle w:val="Tekstpodstawowy"/>
        <w:numPr>
          <w:ilvl w:val="0"/>
          <w:numId w:val="24"/>
        </w:numPr>
        <w:rPr>
          <w:rFonts w:ascii="Arial" w:hAnsi="Arial" w:cs="Arial"/>
          <w:sz w:val="16"/>
        </w:rPr>
      </w:pPr>
      <w:r>
        <w:rPr>
          <w:rFonts w:ascii="Arial" w:hAnsi="Arial" w:cs="Arial"/>
          <w:sz w:val="16"/>
        </w:rPr>
        <w:t>Protest rozstrzyga się w terminie 3 dni roboczych od daty wniesienia do Zamawiającego.</w:t>
      </w:r>
    </w:p>
    <w:p w:rsidR="00B757BC" w:rsidRDefault="00B757BC" w:rsidP="00B757BC">
      <w:pPr>
        <w:pStyle w:val="Tekstpodstawowy"/>
        <w:numPr>
          <w:ilvl w:val="0"/>
          <w:numId w:val="24"/>
        </w:numPr>
        <w:rPr>
          <w:rFonts w:ascii="Arial" w:hAnsi="Arial" w:cs="Arial"/>
          <w:sz w:val="16"/>
        </w:rPr>
      </w:pPr>
      <w:r>
        <w:rPr>
          <w:rFonts w:ascii="Arial" w:hAnsi="Arial" w:cs="Arial"/>
          <w:sz w:val="16"/>
        </w:rPr>
        <w:lastRenderedPageBreak/>
        <w:t>Brak rozstrzygnięcia protestu w terminie, o którym mowa w ust. 2, uznaje się za jego oddalenie.</w:t>
      </w:r>
    </w:p>
    <w:p w:rsidR="00B757BC" w:rsidRDefault="00B757BC" w:rsidP="00B757BC">
      <w:pPr>
        <w:pStyle w:val="Tekstpodstawowy"/>
        <w:numPr>
          <w:ilvl w:val="0"/>
          <w:numId w:val="24"/>
        </w:numPr>
        <w:rPr>
          <w:rFonts w:ascii="Arial" w:hAnsi="Arial" w:cs="Arial"/>
          <w:sz w:val="16"/>
        </w:rPr>
      </w:pPr>
      <w:r>
        <w:rPr>
          <w:rFonts w:ascii="Arial" w:hAnsi="Arial" w:cs="Arial"/>
          <w:sz w:val="16"/>
        </w:rPr>
        <w:t>Treść rozstrzygnięcia protestu jest publikowana na stronie internetowej Zamawiającego.</w:t>
      </w:r>
    </w:p>
    <w:p w:rsidR="00B757BC" w:rsidRDefault="00B757BC" w:rsidP="00B757BC">
      <w:pPr>
        <w:pStyle w:val="Tekstpodstawowy"/>
        <w:numPr>
          <w:ilvl w:val="0"/>
          <w:numId w:val="24"/>
        </w:numPr>
        <w:rPr>
          <w:rFonts w:ascii="Arial" w:hAnsi="Arial" w:cs="Arial"/>
          <w:sz w:val="16"/>
        </w:rPr>
      </w:pPr>
      <w:r>
        <w:rPr>
          <w:rFonts w:ascii="Arial" w:hAnsi="Arial" w:cs="Arial"/>
          <w:sz w:val="16"/>
        </w:rPr>
        <w:t>W przypadku uwzględnienia protestu Zamawiający powtarza oprotestowaną czynność lub dokonuje czynności bezprawnie zaniechanej.</w:t>
      </w:r>
    </w:p>
    <w:p w:rsidR="00B757BC" w:rsidRDefault="00B757BC" w:rsidP="00B757BC">
      <w:pPr>
        <w:pStyle w:val="Tekstpodstawowy"/>
        <w:numPr>
          <w:ilvl w:val="0"/>
          <w:numId w:val="24"/>
        </w:numPr>
        <w:rPr>
          <w:rFonts w:ascii="Arial" w:hAnsi="Arial" w:cs="Arial"/>
          <w:sz w:val="16"/>
        </w:rPr>
      </w:pPr>
      <w:r>
        <w:rPr>
          <w:rFonts w:ascii="Arial" w:hAnsi="Arial" w:cs="Arial"/>
          <w:sz w:val="16"/>
        </w:rPr>
        <w:t>O powtórzeniu lub dokonaniu czynności Zamawiający informuje wszystkich wykonawców.</w:t>
      </w:r>
    </w:p>
    <w:p w:rsidR="00B757BC" w:rsidRDefault="00B757BC" w:rsidP="00B757BC">
      <w:pPr>
        <w:pStyle w:val="Tekstpodstawowy"/>
        <w:numPr>
          <w:ilvl w:val="0"/>
          <w:numId w:val="24"/>
        </w:numPr>
        <w:rPr>
          <w:rFonts w:ascii="Arial" w:hAnsi="Arial" w:cs="Arial"/>
          <w:sz w:val="16"/>
        </w:rPr>
      </w:pPr>
      <w:r>
        <w:rPr>
          <w:rFonts w:ascii="Arial" w:hAnsi="Arial" w:cs="Arial"/>
          <w:sz w:val="16"/>
        </w:rPr>
        <w:t>Rozstrzygnięcie protestu przez Zamawiającego jest ostateczne.</w:t>
      </w:r>
    </w:p>
    <w:p w:rsidR="00B757BC" w:rsidRDefault="00B757BC" w:rsidP="00B757BC">
      <w:pPr>
        <w:shd w:val="clear" w:color="auto" w:fill="FFFFFF"/>
        <w:tabs>
          <w:tab w:val="left" w:pos="374"/>
        </w:tabs>
        <w:spacing w:before="130"/>
        <w:ind w:left="14"/>
        <w:rPr>
          <w:rFonts w:ascii="Arial" w:hAnsi="Arial" w:cs="Arial"/>
          <w:sz w:val="16"/>
        </w:rPr>
      </w:pPr>
      <w:r>
        <w:rPr>
          <w:rFonts w:ascii="Arial" w:hAnsi="Arial" w:cs="Arial"/>
          <w:b/>
          <w:bCs/>
          <w:spacing w:val="-7"/>
          <w:sz w:val="16"/>
        </w:rPr>
        <w:t>22.</w:t>
      </w:r>
      <w:r>
        <w:rPr>
          <w:rFonts w:ascii="Arial" w:hAnsi="Arial" w:cs="Arial"/>
          <w:b/>
          <w:bCs/>
          <w:sz w:val="16"/>
        </w:rPr>
        <w:tab/>
        <w:t>Unieważnienie postępowania.</w:t>
      </w:r>
    </w:p>
    <w:p w:rsidR="00B757BC" w:rsidRDefault="00B757BC" w:rsidP="00B757BC">
      <w:pPr>
        <w:shd w:val="clear" w:color="auto" w:fill="FFFFFF"/>
        <w:spacing w:line="245" w:lineRule="exact"/>
        <w:ind w:left="7" w:right="43"/>
        <w:jc w:val="both"/>
        <w:rPr>
          <w:rFonts w:ascii="Arial" w:hAnsi="Arial" w:cs="Arial"/>
          <w:sz w:val="16"/>
        </w:rPr>
      </w:pPr>
      <w:r>
        <w:rPr>
          <w:rFonts w:ascii="Arial" w:hAnsi="Arial" w:cs="Arial"/>
          <w:sz w:val="16"/>
        </w:rPr>
        <w:t xml:space="preserve">Zamawiający zastrzega sobie prawo unieważnienia postępowania bez podania przyczyn </w:t>
      </w:r>
    </w:p>
    <w:p w:rsidR="00B757BC" w:rsidRDefault="00B757BC" w:rsidP="00B757BC">
      <w:pPr>
        <w:shd w:val="clear" w:color="auto" w:fill="FFFFFF"/>
        <w:tabs>
          <w:tab w:val="left" w:pos="374"/>
        </w:tabs>
        <w:spacing w:before="108" w:line="230" w:lineRule="exact"/>
        <w:ind w:left="14"/>
        <w:rPr>
          <w:rFonts w:ascii="Arial" w:hAnsi="Arial" w:cs="Arial"/>
          <w:sz w:val="16"/>
        </w:rPr>
      </w:pPr>
      <w:r>
        <w:rPr>
          <w:rFonts w:ascii="Arial" w:hAnsi="Arial" w:cs="Arial"/>
          <w:b/>
          <w:bCs/>
          <w:spacing w:val="-7"/>
          <w:sz w:val="16"/>
        </w:rPr>
        <w:t>23.</w:t>
      </w:r>
      <w:r>
        <w:rPr>
          <w:rFonts w:ascii="Arial" w:hAnsi="Arial" w:cs="Arial"/>
          <w:b/>
          <w:bCs/>
          <w:sz w:val="16"/>
        </w:rPr>
        <w:tab/>
        <w:t>Tryb ogłoszenia wyników przetargu.</w:t>
      </w:r>
    </w:p>
    <w:p w:rsidR="00B757BC" w:rsidRDefault="00B757BC" w:rsidP="00B757BC">
      <w:pPr>
        <w:shd w:val="clear" w:color="auto" w:fill="FFFFFF"/>
        <w:spacing w:line="230" w:lineRule="exact"/>
        <w:ind w:left="14"/>
        <w:rPr>
          <w:rFonts w:ascii="Arial" w:hAnsi="Arial" w:cs="Arial"/>
          <w:sz w:val="16"/>
        </w:rPr>
      </w:pPr>
      <w:r>
        <w:rPr>
          <w:rFonts w:ascii="Arial" w:hAnsi="Arial" w:cs="Arial"/>
          <w:sz w:val="16"/>
        </w:rPr>
        <w:t xml:space="preserve">O wyniku postępowania oferenci zostaną powiadomieni pisemnie, a wybrany oferent zostanie poinformowany pisemnie o terminie i miejscu podpisania umowy. </w:t>
      </w:r>
    </w:p>
    <w:p w:rsidR="00B757BC" w:rsidRDefault="00B757BC" w:rsidP="00B757BC">
      <w:pPr>
        <w:shd w:val="clear" w:color="auto" w:fill="FFFFFF"/>
        <w:spacing w:line="230" w:lineRule="exact"/>
        <w:ind w:left="14"/>
        <w:rPr>
          <w:rFonts w:ascii="Arial" w:hAnsi="Arial" w:cs="Arial"/>
          <w:sz w:val="16"/>
        </w:rPr>
      </w:pPr>
      <w:r>
        <w:rPr>
          <w:rFonts w:ascii="Arial" w:hAnsi="Arial" w:cs="Arial"/>
          <w:b/>
          <w:bCs/>
          <w:sz w:val="16"/>
        </w:rPr>
        <w:t>24.</w:t>
      </w:r>
      <w:r>
        <w:rPr>
          <w:rFonts w:ascii="Arial" w:hAnsi="Arial" w:cs="Arial"/>
          <w:sz w:val="16"/>
        </w:rPr>
        <w:t xml:space="preserve"> Zamawiający przewiduje udzielenie zamówień uzupełniających .</w:t>
      </w:r>
    </w:p>
    <w:p w:rsidR="00B757BC" w:rsidRDefault="00B757BC" w:rsidP="00B757BC">
      <w:pPr>
        <w:shd w:val="clear" w:color="auto" w:fill="FFFFFF"/>
        <w:spacing w:line="230" w:lineRule="exact"/>
        <w:ind w:left="14"/>
        <w:rPr>
          <w:rFonts w:ascii="Arial" w:hAnsi="Arial" w:cs="Arial"/>
          <w:b/>
          <w:bCs/>
          <w:sz w:val="16"/>
        </w:rPr>
      </w:pPr>
      <w:r>
        <w:rPr>
          <w:rFonts w:ascii="Arial" w:hAnsi="Arial" w:cs="Arial"/>
          <w:b/>
          <w:bCs/>
          <w:sz w:val="16"/>
        </w:rPr>
        <w:t>25. Załączniki:</w:t>
      </w:r>
    </w:p>
    <w:p w:rsidR="00B757BC" w:rsidRDefault="00B757BC" w:rsidP="00B757BC">
      <w:pPr>
        <w:shd w:val="clear" w:color="auto" w:fill="FFFFFF"/>
        <w:spacing w:line="230" w:lineRule="exact"/>
        <w:ind w:right="3024"/>
        <w:rPr>
          <w:rFonts w:ascii="Arial" w:hAnsi="Arial" w:cs="Arial"/>
          <w:sz w:val="16"/>
        </w:rPr>
      </w:pPr>
      <w:r>
        <w:rPr>
          <w:rFonts w:ascii="Arial" w:hAnsi="Arial" w:cs="Arial"/>
          <w:sz w:val="16"/>
        </w:rPr>
        <w:t>Załącznik Nr 1</w:t>
      </w:r>
      <w:r>
        <w:rPr>
          <w:rFonts w:ascii="Arial" w:hAnsi="Arial" w:cs="Arial"/>
          <w:sz w:val="16"/>
        </w:rPr>
        <w:tab/>
        <w:t xml:space="preserve">Formularz ofertowy </w:t>
      </w:r>
    </w:p>
    <w:p w:rsidR="00B757BC" w:rsidRDefault="00B757BC" w:rsidP="00B757BC">
      <w:pPr>
        <w:shd w:val="clear" w:color="auto" w:fill="FFFFFF"/>
        <w:spacing w:line="230" w:lineRule="exact"/>
        <w:ind w:right="3024"/>
        <w:rPr>
          <w:rFonts w:ascii="Arial" w:hAnsi="Arial" w:cs="Arial"/>
          <w:sz w:val="16"/>
        </w:rPr>
      </w:pPr>
      <w:r>
        <w:rPr>
          <w:rFonts w:ascii="Arial" w:hAnsi="Arial" w:cs="Arial"/>
          <w:sz w:val="16"/>
        </w:rPr>
        <w:t>Załącznik Nr 2</w:t>
      </w:r>
      <w:r>
        <w:rPr>
          <w:rFonts w:ascii="Arial" w:hAnsi="Arial" w:cs="Arial"/>
          <w:sz w:val="16"/>
        </w:rPr>
        <w:tab/>
        <w:t>Oświadczenie</w:t>
      </w:r>
    </w:p>
    <w:p w:rsidR="00B757BC" w:rsidRDefault="00B757BC" w:rsidP="00B757BC">
      <w:pPr>
        <w:shd w:val="clear" w:color="auto" w:fill="FFFFFF"/>
        <w:spacing w:line="230" w:lineRule="exact"/>
        <w:ind w:right="3024"/>
        <w:rPr>
          <w:rFonts w:ascii="Arial" w:hAnsi="Arial" w:cs="Arial"/>
          <w:sz w:val="16"/>
        </w:rPr>
      </w:pPr>
      <w:r>
        <w:rPr>
          <w:rFonts w:ascii="Arial" w:hAnsi="Arial" w:cs="Arial"/>
          <w:sz w:val="16"/>
        </w:rPr>
        <w:t>Załącznik Nr 3</w:t>
      </w:r>
      <w:r>
        <w:rPr>
          <w:rFonts w:ascii="Arial" w:hAnsi="Arial" w:cs="Arial"/>
          <w:sz w:val="16"/>
        </w:rPr>
        <w:tab/>
        <w:t>Wymagania techniczne</w:t>
      </w:r>
    </w:p>
    <w:p w:rsidR="00B757BC" w:rsidRDefault="00B757BC" w:rsidP="00B757BC">
      <w:pPr>
        <w:shd w:val="clear" w:color="auto" w:fill="FFFFFF"/>
        <w:spacing w:line="230" w:lineRule="exact"/>
        <w:ind w:right="3024"/>
        <w:rPr>
          <w:rFonts w:ascii="Arial" w:hAnsi="Arial" w:cs="Arial"/>
          <w:sz w:val="16"/>
        </w:rPr>
      </w:pPr>
      <w:r>
        <w:rPr>
          <w:rFonts w:ascii="Arial" w:hAnsi="Arial" w:cs="Arial"/>
          <w:sz w:val="16"/>
        </w:rPr>
        <w:t>Załącznik Nr 4</w:t>
      </w:r>
      <w:r>
        <w:rPr>
          <w:rFonts w:ascii="Arial" w:hAnsi="Arial" w:cs="Arial"/>
          <w:sz w:val="16"/>
        </w:rPr>
        <w:tab/>
        <w:t>Wzór umowy</w:t>
      </w:r>
    </w:p>
    <w:p w:rsidR="00B757BC" w:rsidRDefault="00B757BC" w:rsidP="00B757BC">
      <w:pPr>
        <w:shd w:val="clear" w:color="auto" w:fill="FFFFFF"/>
        <w:spacing w:line="230" w:lineRule="exact"/>
        <w:ind w:right="3024"/>
        <w:rPr>
          <w:rFonts w:ascii="Arial" w:hAnsi="Arial" w:cs="Arial"/>
          <w:sz w:val="16"/>
        </w:rPr>
      </w:pPr>
      <w:r>
        <w:rPr>
          <w:rFonts w:ascii="Arial" w:hAnsi="Arial" w:cs="Arial"/>
          <w:sz w:val="16"/>
        </w:rPr>
        <w:t>Załącznik Nr 5</w:t>
      </w:r>
      <w:r>
        <w:rPr>
          <w:rFonts w:ascii="Arial" w:hAnsi="Arial" w:cs="Arial"/>
          <w:sz w:val="16"/>
        </w:rPr>
        <w:tab/>
      </w:r>
      <w:r>
        <w:rPr>
          <w:rFonts w:ascii="Arial" w:hAnsi="Arial" w:cs="Arial"/>
          <w:spacing w:val="-1"/>
          <w:sz w:val="16"/>
        </w:rPr>
        <w:t>Protokół z wizji lokalnej</w:t>
      </w:r>
    </w:p>
    <w:p w:rsidR="00B757BC" w:rsidRDefault="00B757BC" w:rsidP="00B757BC">
      <w:pPr>
        <w:shd w:val="clear" w:color="auto" w:fill="FFFFFF"/>
        <w:spacing w:line="230" w:lineRule="exact"/>
        <w:ind w:left="14"/>
        <w:rPr>
          <w:rFonts w:ascii="Arial" w:hAnsi="Arial" w:cs="Arial"/>
          <w:sz w:val="16"/>
        </w:rPr>
      </w:pPr>
      <w:r>
        <w:rPr>
          <w:rFonts w:ascii="Arial" w:hAnsi="Arial" w:cs="Arial"/>
          <w:sz w:val="16"/>
        </w:rPr>
        <w:t>Załącznik Nr 6</w:t>
      </w:r>
      <w:r>
        <w:rPr>
          <w:rFonts w:ascii="Arial" w:hAnsi="Arial" w:cs="Arial"/>
          <w:sz w:val="16"/>
        </w:rPr>
        <w:tab/>
        <w:t>Wykaz pracowników lub podwykonawców</w:t>
      </w:r>
    </w:p>
    <w:p w:rsidR="00B757BC" w:rsidRDefault="00B757BC" w:rsidP="00B757BC">
      <w:pPr>
        <w:shd w:val="clear" w:color="auto" w:fill="FFFFFF"/>
        <w:spacing w:line="230" w:lineRule="exact"/>
        <w:ind w:left="14"/>
        <w:rPr>
          <w:rFonts w:ascii="Arial" w:hAnsi="Arial" w:cs="Arial"/>
          <w:color w:val="FF0000"/>
          <w:sz w:val="16"/>
        </w:rPr>
      </w:pPr>
      <w:r>
        <w:rPr>
          <w:rFonts w:ascii="Arial" w:hAnsi="Arial" w:cs="Arial"/>
          <w:sz w:val="16"/>
        </w:rPr>
        <w:t>Załącznik nr 7</w:t>
      </w:r>
      <w:r>
        <w:rPr>
          <w:rFonts w:ascii="Arial" w:hAnsi="Arial" w:cs="Arial"/>
          <w:sz w:val="16"/>
        </w:rPr>
        <w:tab/>
      </w:r>
      <w:r>
        <w:rPr>
          <w:rFonts w:ascii="Arial" w:hAnsi="Arial" w:cs="Arial"/>
          <w:sz w:val="18"/>
        </w:rPr>
        <w:t>Wykaz robót budowlanych</w:t>
      </w:r>
      <w:r>
        <w:rPr>
          <w:rFonts w:ascii="Arial" w:hAnsi="Arial" w:cs="Arial"/>
          <w:sz w:val="16"/>
        </w:rPr>
        <w:t xml:space="preserve">  </w:t>
      </w:r>
      <w:r>
        <w:rPr>
          <w:rFonts w:ascii="Arial" w:hAnsi="Arial" w:cs="Arial"/>
          <w:color w:val="FF0000"/>
          <w:sz w:val="16"/>
        </w:rPr>
        <w:t xml:space="preserve"> </w:t>
      </w:r>
    </w:p>
    <w:p w:rsidR="00B757BC" w:rsidRDefault="00B757BC" w:rsidP="00B757BC">
      <w:pPr>
        <w:shd w:val="clear" w:color="auto" w:fill="FFFFFF"/>
        <w:spacing w:line="230" w:lineRule="exact"/>
        <w:ind w:right="432"/>
        <w:rPr>
          <w:rFonts w:ascii="Arial" w:hAnsi="Arial" w:cs="Arial"/>
          <w:sz w:val="16"/>
        </w:rPr>
      </w:pPr>
      <w:r>
        <w:rPr>
          <w:rFonts w:ascii="Arial" w:hAnsi="Arial" w:cs="Arial"/>
          <w:sz w:val="16"/>
        </w:rPr>
        <w:t>Inowrocław, dnia 26.07.2016</w:t>
      </w:r>
    </w:p>
    <w:p w:rsidR="00B757BC" w:rsidRDefault="00B757BC" w:rsidP="00B757BC">
      <w:pPr>
        <w:shd w:val="clear" w:color="auto" w:fill="FFFFFF"/>
        <w:spacing w:line="230" w:lineRule="exact"/>
        <w:ind w:right="432"/>
        <w:rPr>
          <w:rFonts w:ascii="Arial" w:hAnsi="Arial" w:cs="Arial"/>
          <w:sz w:val="16"/>
        </w:rPr>
      </w:pPr>
      <w:r>
        <w:rPr>
          <w:rFonts w:ascii="Arial" w:hAnsi="Arial" w:cs="Arial"/>
          <w:sz w:val="16"/>
        </w:rPr>
        <w:t>Sporządził: Anita Błażek</w:t>
      </w:r>
      <w:r>
        <w:rPr>
          <w:rFonts w:ascii="Arial" w:hAnsi="Arial" w:cs="Arial"/>
          <w:sz w:val="16"/>
        </w:rPr>
        <w:tab/>
      </w:r>
      <w:r>
        <w:rPr>
          <w:rFonts w:ascii="Arial" w:hAnsi="Arial" w:cs="Arial"/>
          <w:sz w:val="16"/>
        </w:rPr>
        <w:tab/>
      </w:r>
      <w:r>
        <w:rPr>
          <w:rFonts w:ascii="Arial" w:hAnsi="Arial" w:cs="Arial"/>
          <w:sz w:val="16"/>
        </w:rPr>
        <w:tab/>
      </w:r>
    </w:p>
    <w:p w:rsidR="00B757BC" w:rsidRDefault="00B757BC" w:rsidP="00B757BC">
      <w:pPr>
        <w:shd w:val="clear" w:color="auto" w:fill="FFFFFF"/>
        <w:spacing w:line="230" w:lineRule="exact"/>
        <w:ind w:right="432"/>
        <w:rPr>
          <w:rFonts w:ascii="Arial" w:hAnsi="Arial" w:cs="Arial"/>
          <w:sz w:val="16"/>
        </w:rPr>
      </w:pPr>
    </w:p>
    <w:p w:rsidR="00B757BC" w:rsidRDefault="00B757BC" w:rsidP="00B757BC">
      <w:pPr>
        <w:shd w:val="clear" w:color="auto" w:fill="FFFFFF"/>
        <w:spacing w:line="230" w:lineRule="exact"/>
        <w:ind w:right="432"/>
        <w:rPr>
          <w:rFonts w:ascii="Arial" w:hAnsi="Arial" w:cs="Arial"/>
          <w:b/>
          <w:bCs/>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b/>
          <w:bCs/>
          <w:sz w:val="16"/>
        </w:rPr>
        <w:t>ZATWIERDZAM :</w:t>
      </w:r>
    </w:p>
    <w:p w:rsidR="00B757BC" w:rsidRDefault="00B757BC" w:rsidP="00B757BC">
      <w:pPr>
        <w:shd w:val="clear" w:color="auto" w:fill="FFFFFF"/>
        <w:spacing w:line="230" w:lineRule="exact"/>
        <w:ind w:right="432"/>
        <w:rPr>
          <w:rFonts w:ascii="Arial" w:hAnsi="Arial" w:cs="Arial"/>
          <w:sz w:val="16"/>
        </w:rPr>
      </w:pPr>
    </w:p>
    <w:p w:rsidR="00B757BC" w:rsidRDefault="00B757BC" w:rsidP="00B757BC">
      <w:pPr>
        <w:shd w:val="clear" w:color="auto" w:fill="FFFFFF"/>
        <w:spacing w:line="230" w:lineRule="exact"/>
        <w:ind w:right="432"/>
        <w:rPr>
          <w:rFonts w:ascii="Arial" w:hAnsi="Arial" w:cs="Arial"/>
          <w:sz w:val="16"/>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shd w:val="clear" w:color="auto" w:fill="FFFFFF"/>
        <w:spacing w:line="230" w:lineRule="exact"/>
        <w:ind w:right="432"/>
        <w:rPr>
          <w:rFonts w:ascii="Arial" w:hAnsi="Arial" w:cs="Arial"/>
          <w:sz w:val="18"/>
        </w:rPr>
      </w:pPr>
    </w:p>
    <w:p w:rsidR="00B757BC" w:rsidRDefault="00B757BC" w:rsidP="00B757BC">
      <w:pPr>
        <w:rPr>
          <w:sz w:val="20"/>
        </w:rPr>
      </w:pPr>
    </w:p>
    <w:p w:rsidR="00B757BC" w:rsidRDefault="00B757BC" w:rsidP="00B757BC">
      <w:pPr>
        <w:pStyle w:val="Nagwek1"/>
      </w:pPr>
      <w:r>
        <w:t xml:space="preserve">    Załącznik Nr 1</w:t>
      </w:r>
    </w:p>
    <w:p w:rsidR="00B757BC" w:rsidRDefault="00B757BC" w:rsidP="00B757BC">
      <w:pPr>
        <w:jc w:val="both"/>
        <w:rPr>
          <w:rFonts w:ascii="Arial" w:hAnsi="Arial" w:cs="Arial"/>
          <w:sz w:val="16"/>
        </w:rPr>
      </w:pPr>
      <w:r>
        <w:rPr>
          <w:rFonts w:ascii="Arial" w:hAnsi="Arial" w:cs="Arial"/>
          <w:sz w:val="16"/>
        </w:rPr>
        <w:t>....................................................................</w:t>
      </w:r>
    </w:p>
    <w:p w:rsidR="00B757BC" w:rsidRDefault="00B757BC" w:rsidP="00B757BC">
      <w:pPr>
        <w:jc w:val="both"/>
        <w:rPr>
          <w:rFonts w:ascii="Arial" w:hAnsi="Arial" w:cs="Arial"/>
          <w:sz w:val="16"/>
        </w:rPr>
      </w:pPr>
      <w:r>
        <w:rPr>
          <w:rFonts w:ascii="Arial" w:hAnsi="Arial" w:cs="Arial"/>
          <w:sz w:val="16"/>
        </w:rPr>
        <w:t xml:space="preserve">         </w:t>
      </w:r>
      <w:proofErr w:type="spellStart"/>
      <w:r>
        <w:rPr>
          <w:rFonts w:ascii="Arial" w:hAnsi="Arial" w:cs="Arial"/>
          <w:sz w:val="16"/>
        </w:rPr>
        <w:t>Mp</w:t>
      </w:r>
      <w:proofErr w:type="spellEnd"/>
      <w:r>
        <w:rPr>
          <w:rFonts w:ascii="Arial" w:hAnsi="Arial" w:cs="Arial"/>
          <w:sz w:val="16"/>
        </w:rPr>
        <w:t>. składającego ofertę</w:t>
      </w:r>
    </w:p>
    <w:p w:rsidR="00B757BC" w:rsidRDefault="00B757BC" w:rsidP="00B757BC">
      <w:pPr>
        <w:pStyle w:val="Nagwek8"/>
        <w:rPr>
          <w:sz w:val="18"/>
        </w:rPr>
      </w:pPr>
      <w:r>
        <w:rPr>
          <w:sz w:val="18"/>
        </w:rPr>
        <w:t>OFERTA</w:t>
      </w:r>
    </w:p>
    <w:p w:rsidR="00B757BC" w:rsidRDefault="00B757BC" w:rsidP="00B757BC">
      <w:pPr>
        <w:pStyle w:val="Nagwek6"/>
        <w:jc w:val="center"/>
        <w:rPr>
          <w:rFonts w:ascii="Arial" w:hAnsi="Arial" w:cs="Arial"/>
          <w:b/>
          <w:sz w:val="18"/>
        </w:rPr>
      </w:pPr>
      <w:r>
        <w:rPr>
          <w:rFonts w:ascii="Arial" w:hAnsi="Arial" w:cs="Arial"/>
          <w:b/>
          <w:sz w:val="18"/>
        </w:rPr>
        <w:t>w trybie przetargu nieograniczonego</w:t>
      </w:r>
    </w:p>
    <w:p w:rsidR="00B757BC" w:rsidRDefault="00B757BC" w:rsidP="00B757BC">
      <w:pPr>
        <w:shd w:val="clear" w:color="auto" w:fill="FFFFFF"/>
        <w:spacing w:before="7"/>
        <w:ind w:left="396"/>
        <w:jc w:val="center"/>
        <w:rPr>
          <w:rFonts w:ascii="Arial" w:hAnsi="Arial" w:cs="Arial"/>
          <w:b/>
          <w:bCs/>
          <w:sz w:val="18"/>
        </w:rPr>
      </w:pPr>
      <w:r>
        <w:rPr>
          <w:rFonts w:ascii="Arial" w:hAnsi="Arial" w:cs="Arial"/>
          <w:b/>
          <w:sz w:val="18"/>
        </w:rPr>
        <w:t xml:space="preserve">o wartości szacunkowej nie przekraczającej kwoty  </w:t>
      </w:r>
      <w:r>
        <w:rPr>
          <w:rFonts w:ascii="Arial" w:hAnsi="Arial" w:cs="Arial"/>
          <w:b/>
          <w:bCs/>
          <w:sz w:val="18"/>
        </w:rPr>
        <w:t>określonej</w:t>
      </w:r>
    </w:p>
    <w:p w:rsidR="00B757BC" w:rsidRDefault="00B757BC" w:rsidP="00B757BC">
      <w:pPr>
        <w:shd w:val="clear" w:color="auto" w:fill="FFFFFF"/>
        <w:spacing w:before="7"/>
        <w:ind w:left="396"/>
        <w:jc w:val="center"/>
        <w:rPr>
          <w:rFonts w:ascii="Arial" w:hAnsi="Arial" w:cs="Arial"/>
          <w:b/>
          <w:bCs/>
          <w:sz w:val="16"/>
        </w:rPr>
      </w:pPr>
      <w:r>
        <w:rPr>
          <w:rFonts w:ascii="Arial" w:hAnsi="Arial" w:cs="Arial"/>
          <w:b/>
          <w:bCs/>
          <w:sz w:val="18"/>
        </w:rPr>
        <w:t>w przepisach wydanych na podstawie art.11 ust.8</w:t>
      </w:r>
    </w:p>
    <w:p w:rsidR="00B757BC" w:rsidRDefault="00B757BC" w:rsidP="00B757BC">
      <w:pPr>
        <w:jc w:val="center"/>
        <w:rPr>
          <w:rFonts w:ascii="Arial" w:hAnsi="Arial" w:cs="Arial"/>
          <w:b/>
          <w:sz w:val="16"/>
        </w:rPr>
      </w:pPr>
    </w:p>
    <w:p w:rsidR="00B757BC" w:rsidRDefault="00B757BC" w:rsidP="00B757BC">
      <w:pPr>
        <w:pStyle w:val="Nagwek7"/>
        <w:spacing w:line="480" w:lineRule="auto"/>
        <w:rPr>
          <w:rFonts w:ascii="Arial" w:hAnsi="Arial" w:cs="Arial"/>
          <w:sz w:val="16"/>
        </w:rPr>
      </w:pPr>
      <w:r>
        <w:rPr>
          <w:rFonts w:ascii="Arial" w:hAnsi="Arial" w:cs="Arial"/>
          <w:sz w:val="16"/>
        </w:rPr>
        <w:t>Dane dotyczące oferenta</w:t>
      </w:r>
    </w:p>
    <w:p w:rsidR="00B757BC" w:rsidRDefault="00B757BC" w:rsidP="00B757BC">
      <w:pPr>
        <w:spacing w:line="480" w:lineRule="auto"/>
        <w:jc w:val="both"/>
        <w:rPr>
          <w:rFonts w:ascii="Arial" w:hAnsi="Arial" w:cs="Arial"/>
          <w:sz w:val="16"/>
        </w:rPr>
      </w:pPr>
      <w:r>
        <w:rPr>
          <w:rFonts w:ascii="Arial" w:hAnsi="Arial" w:cs="Arial"/>
          <w:sz w:val="16"/>
        </w:rPr>
        <w:t>Nazwa:</w:t>
      </w:r>
    </w:p>
    <w:p w:rsidR="00B757BC" w:rsidRDefault="00B757BC" w:rsidP="00B757BC">
      <w:pPr>
        <w:spacing w:line="480" w:lineRule="auto"/>
        <w:jc w:val="both"/>
        <w:rPr>
          <w:rFonts w:ascii="Arial" w:hAnsi="Arial" w:cs="Arial"/>
          <w:sz w:val="16"/>
        </w:rPr>
      </w:pPr>
      <w:r>
        <w:rPr>
          <w:rFonts w:ascii="Arial" w:hAnsi="Arial" w:cs="Arial"/>
          <w:sz w:val="16"/>
        </w:rPr>
        <w:t>.........................................................................................................................................................</w:t>
      </w:r>
    </w:p>
    <w:p w:rsidR="00B757BC" w:rsidRDefault="00B757BC" w:rsidP="00B757BC">
      <w:pPr>
        <w:spacing w:line="480" w:lineRule="auto"/>
        <w:jc w:val="both"/>
        <w:rPr>
          <w:rFonts w:ascii="Arial" w:hAnsi="Arial" w:cs="Arial"/>
          <w:sz w:val="16"/>
        </w:rPr>
      </w:pPr>
      <w:r>
        <w:rPr>
          <w:rFonts w:ascii="Arial" w:hAnsi="Arial" w:cs="Arial"/>
          <w:sz w:val="16"/>
        </w:rPr>
        <w:t>Siedziba ...........................................................................................................................................</w:t>
      </w:r>
    </w:p>
    <w:p w:rsidR="00B757BC" w:rsidRDefault="00B757BC" w:rsidP="00B757BC">
      <w:pPr>
        <w:spacing w:line="480" w:lineRule="auto"/>
        <w:jc w:val="both"/>
        <w:rPr>
          <w:rFonts w:ascii="Arial" w:hAnsi="Arial" w:cs="Arial"/>
          <w:sz w:val="16"/>
        </w:rPr>
      </w:pPr>
      <w:r>
        <w:rPr>
          <w:rFonts w:ascii="Arial" w:hAnsi="Arial" w:cs="Arial"/>
          <w:sz w:val="16"/>
        </w:rPr>
        <w:t>Nr tel./faks .........................................................</w:t>
      </w:r>
    </w:p>
    <w:p w:rsidR="00B757BC" w:rsidRDefault="00B757BC" w:rsidP="00B757BC">
      <w:pPr>
        <w:spacing w:line="480" w:lineRule="auto"/>
        <w:jc w:val="both"/>
        <w:rPr>
          <w:rFonts w:ascii="Arial" w:hAnsi="Arial" w:cs="Arial"/>
          <w:sz w:val="16"/>
        </w:rPr>
      </w:pPr>
      <w:r>
        <w:rPr>
          <w:rFonts w:ascii="Arial" w:hAnsi="Arial" w:cs="Arial"/>
          <w:sz w:val="16"/>
        </w:rPr>
        <w:t>Nr NIP ................................................................</w:t>
      </w:r>
    </w:p>
    <w:p w:rsidR="00B757BC" w:rsidRDefault="00B757BC" w:rsidP="00B757BC">
      <w:pPr>
        <w:jc w:val="both"/>
        <w:rPr>
          <w:rFonts w:ascii="Arial" w:hAnsi="Arial" w:cs="Arial"/>
          <w:sz w:val="16"/>
        </w:rPr>
      </w:pPr>
      <w:r>
        <w:rPr>
          <w:rFonts w:ascii="Arial" w:hAnsi="Arial" w:cs="Arial"/>
          <w:sz w:val="16"/>
        </w:rPr>
        <w:t>Nr REGON .........................................................</w:t>
      </w:r>
    </w:p>
    <w:p w:rsidR="00B757BC" w:rsidRDefault="00B757BC" w:rsidP="00B757BC">
      <w:pPr>
        <w:jc w:val="center"/>
        <w:rPr>
          <w:rFonts w:ascii="Arial" w:hAnsi="Arial" w:cs="Arial"/>
          <w:sz w:val="16"/>
        </w:rPr>
      </w:pPr>
    </w:p>
    <w:p w:rsidR="00B757BC" w:rsidRDefault="00B757BC" w:rsidP="00B757BC">
      <w:pPr>
        <w:spacing w:line="480" w:lineRule="auto"/>
        <w:rPr>
          <w:rFonts w:ascii="Arial" w:hAnsi="Arial" w:cs="Arial"/>
          <w:b/>
          <w:sz w:val="16"/>
        </w:rPr>
      </w:pPr>
      <w:r>
        <w:rPr>
          <w:rFonts w:ascii="Arial" w:hAnsi="Arial" w:cs="Arial"/>
          <w:b/>
          <w:sz w:val="16"/>
        </w:rPr>
        <w:t>Do Zamawiającego :</w:t>
      </w:r>
    </w:p>
    <w:p w:rsidR="00B757BC" w:rsidRDefault="00B757BC" w:rsidP="00B757BC">
      <w:pPr>
        <w:jc w:val="center"/>
        <w:rPr>
          <w:rFonts w:ascii="Arial" w:hAnsi="Arial" w:cs="Arial"/>
          <w:b/>
          <w:sz w:val="16"/>
        </w:rPr>
      </w:pPr>
      <w:r>
        <w:rPr>
          <w:rFonts w:ascii="Arial" w:hAnsi="Arial" w:cs="Arial"/>
          <w:b/>
          <w:sz w:val="16"/>
        </w:rPr>
        <w:t>Zakład Energetyki Cieplnej Sp. z o.o.</w:t>
      </w:r>
    </w:p>
    <w:p w:rsidR="00B757BC" w:rsidRDefault="00B757BC" w:rsidP="00B757BC">
      <w:pPr>
        <w:jc w:val="center"/>
        <w:rPr>
          <w:rFonts w:ascii="Arial" w:hAnsi="Arial" w:cs="Arial"/>
          <w:b/>
          <w:sz w:val="16"/>
        </w:rPr>
      </w:pPr>
      <w:r>
        <w:rPr>
          <w:rFonts w:ascii="Arial" w:hAnsi="Arial" w:cs="Arial"/>
          <w:b/>
          <w:sz w:val="16"/>
        </w:rPr>
        <w:t>Ul. Torowa 40</w:t>
      </w:r>
    </w:p>
    <w:p w:rsidR="00B757BC" w:rsidRDefault="00B757BC" w:rsidP="00B757BC">
      <w:pPr>
        <w:jc w:val="center"/>
        <w:rPr>
          <w:rFonts w:ascii="Arial" w:hAnsi="Arial" w:cs="Arial"/>
          <w:b/>
          <w:sz w:val="16"/>
        </w:rPr>
      </w:pPr>
      <w:r>
        <w:rPr>
          <w:rFonts w:ascii="Arial" w:hAnsi="Arial" w:cs="Arial"/>
          <w:b/>
          <w:sz w:val="16"/>
        </w:rPr>
        <w:t>88 – 100 Inowrocław</w:t>
      </w:r>
    </w:p>
    <w:p w:rsidR="00B757BC" w:rsidRDefault="00B757BC" w:rsidP="00B757BC">
      <w:pPr>
        <w:pStyle w:val="Nagwek"/>
        <w:tabs>
          <w:tab w:val="clear" w:pos="4536"/>
          <w:tab w:val="clear" w:pos="9072"/>
        </w:tabs>
        <w:spacing w:line="360" w:lineRule="auto"/>
        <w:rPr>
          <w:rFonts w:ascii="Arial" w:hAnsi="Arial" w:cs="Arial"/>
          <w:sz w:val="16"/>
        </w:rPr>
      </w:pPr>
    </w:p>
    <w:p w:rsidR="00B757BC" w:rsidRDefault="00B757BC" w:rsidP="00B757BC">
      <w:pPr>
        <w:pStyle w:val="Nagwek"/>
        <w:tabs>
          <w:tab w:val="clear" w:pos="4536"/>
          <w:tab w:val="clear" w:pos="9072"/>
        </w:tabs>
        <w:spacing w:line="360" w:lineRule="auto"/>
        <w:rPr>
          <w:rFonts w:ascii="Arial" w:hAnsi="Arial" w:cs="Arial"/>
          <w:sz w:val="18"/>
        </w:rPr>
      </w:pPr>
      <w:r>
        <w:rPr>
          <w:rFonts w:ascii="Arial" w:hAnsi="Arial" w:cs="Arial"/>
          <w:sz w:val="18"/>
        </w:rPr>
        <w:t>Nawiązując do ogłoszonego  przetargu nieograniczonego</w:t>
      </w:r>
    </w:p>
    <w:p w:rsidR="00B757BC" w:rsidRDefault="00B757BC" w:rsidP="00B757BC">
      <w:pPr>
        <w:pStyle w:val="Tekstpodstawowy3"/>
        <w:overflowPunct/>
        <w:autoSpaceDE/>
        <w:autoSpaceDN/>
        <w:adjustRightInd/>
        <w:spacing w:line="360" w:lineRule="auto"/>
        <w:textAlignment w:val="auto"/>
        <w:rPr>
          <w:rFonts w:ascii="Arial" w:hAnsi="Arial" w:cs="Arial"/>
          <w:sz w:val="18"/>
        </w:rPr>
      </w:pPr>
      <w:r>
        <w:rPr>
          <w:rFonts w:ascii="Arial" w:hAnsi="Arial" w:cs="Arial"/>
          <w:sz w:val="18"/>
        </w:rPr>
        <w:t>Oferujemy wykonywanie zamówienia :</w:t>
      </w:r>
    </w:p>
    <w:p w:rsidR="00B757BC" w:rsidRDefault="00B757BC" w:rsidP="00B757BC">
      <w:pPr>
        <w:ind w:left="360"/>
        <w:jc w:val="center"/>
        <w:rPr>
          <w:rFonts w:ascii="Arial" w:hAnsi="Arial" w:cs="Arial"/>
          <w:color w:val="FF0000"/>
          <w:sz w:val="16"/>
        </w:rPr>
      </w:pPr>
      <w:r>
        <w:rPr>
          <w:rFonts w:ascii="Arial" w:hAnsi="Arial" w:cs="Arial"/>
          <w:b/>
          <w:bCs/>
          <w:sz w:val="18"/>
        </w:rPr>
        <w:t>„</w:t>
      </w:r>
      <w:r>
        <w:rPr>
          <w:rFonts w:ascii="Arial" w:hAnsi="Arial" w:cs="Arial"/>
          <w:b/>
          <w:bCs/>
          <w:sz w:val="16"/>
        </w:rPr>
        <w:t>Modernizacja zasobnika miału węglowego kotła WR-25 (K2) w</w:t>
      </w:r>
      <w:r>
        <w:rPr>
          <w:rFonts w:ascii="Arial" w:hAnsi="Arial" w:cs="Arial"/>
          <w:sz w:val="16"/>
        </w:rPr>
        <w:t xml:space="preserve"> </w:t>
      </w:r>
      <w:r>
        <w:rPr>
          <w:rFonts w:ascii="Arial" w:hAnsi="Arial" w:cs="Arial"/>
          <w:b/>
          <w:bCs/>
          <w:sz w:val="16"/>
        </w:rPr>
        <w:t xml:space="preserve">Ciepłowni </w:t>
      </w:r>
      <w:r>
        <w:rPr>
          <w:rFonts w:ascii="Arial" w:hAnsi="Arial" w:cs="Arial"/>
          <w:b/>
          <w:bCs/>
          <w:spacing w:val="-1"/>
          <w:sz w:val="16"/>
        </w:rPr>
        <w:t xml:space="preserve">Rąbin </w:t>
      </w:r>
      <w:r>
        <w:rPr>
          <w:rFonts w:ascii="Arial" w:hAnsi="Arial" w:cs="Arial"/>
          <w:b/>
          <w:bCs/>
          <w:sz w:val="16"/>
        </w:rPr>
        <w:t>w Inowrocławiu.”</w:t>
      </w:r>
    </w:p>
    <w:p w:rsidR="00B757BC" w:rsidRDefault="00B757BC" w:rsidP="00B757BC">
      <w:pPr>
        <w:pStyle w:val="Tekstpodstawowy"/>
        <w:ind w:left="540" w:hanging="540"/>
        <w:jc w:val="center"/>
        <w:rPr>
          <w:rFonts w:ascii="Arial" w:hAnsi="Arial" w:cs="Arial"/>
          <w:sz w:val="18"/>
        </w:rPr>
      </w:pPr>
    </w:p>
    <w:p w:rsidR="00B757BC" w:rsidRDefault="00B757BC" w:rsidP="00B757BC">
      <w:pPr>
        <w:pStyle w:val="Tekstpodstawowy"/>
        <w:tabs>
          <w:tab w:val="clear" w:pos="709"/>
          <w:tab w:val="clear" w:pos="993"/>
        </w:tabs>
        <w:overflowPunct/>
        <w:autoSpaceDE/>
        <w:autoSpaceDN/>
        <w:adjustRightInd/>
        <w:spacing w:line="480" w:lineRule="auto"/>
        <w:textAlignment w:val="auto"/>
        <w:rPr>
          <w:rFonts w:ascii="Arial" w:hAnsi="Arial" w:cs="Arial"/>
          <w:sz w:val="16"/>
        </w:rPr>
      </w:pPr>
    </w:p>
    <w:p w:rsidR="00B757BC" w:rsidRDefault="00B757BC" w:rsidP="00B757BC">
      <w:pPr>
        <w:pStyle w:val="Tekstpodstawowy"/>
        <w:tabs>
          <w:tab w:val="clear" w:pos="709"/>
          <w:tab w:val="clear" w:pos="993"/>
        </w:tabs>
        <w:overflowPunct/>
        <w:autoSpaceDE/>
        <w:autoSpaceDN/>
        <w:adjustRightInd/>
        <w:spacing w:line="480" w:lineRule="auto"/>
        <w:textAlignment w:val="auto"/>
        <w:rPr>
          <w:rFonts w:ascii="Arial" w:hAnsi="Arial" w:cs="Arial"/>
          <w:sz w:val="16"/>
        </w:rPr>
      </w:pPr>
      <w:r>
        <w:rPr>
          <w:rFonts w:ascii="Arial" w:hAnsi="Arial" w:cs="Arial"/>
          <w:sz w:val="16"/>
        </w:rPr>
        <w:t>Za kwotę :</w:t>
      </w:r>
    </w:p>
    <w:p w:rsidR="00B757BC" w:rsidRDefault="00B757BC" w:rsidP="00B757BC">
      <w:pPr>
        <w:spacing w:line="480" w:lineRule="auto"/>
        <w:rPr>
          <w:rFonts w:ascii="Arial" w:hAnsi="Arial" w:cs="Arial"/>
          <w:sz w:val="16"/>
        </w:rPr>
      </w:pPr>
      <w:r>
        <w:rPr>
          <w:rFonts w:ascii="Arial" w:hAnsi="Arial" w:cs="Arial"/>
          <w:b/>
          <w:sz w:val="16"/>
        </w:rPr>
        <w:t>Cena brutto</w:t>
      </w:r>
      <w:r>
        <w:rPr>
          <w:rFonts w:ascii="Arial" w:hAnsi="Arial" w:cs="Arial"/>
          <w:sz w:val="16"/>
        </w:rPr>
        <w:t xml:space="preserve"> ............................................................ zł.</w:t>
      </w:r>
    </w:p>
    <w:p w:rsidR="00B757BC" w:rsidRDefault="00B757BC" w:rsidP="00B757BC">
      <w:pPr>
        <w:spacing w:line="480" w:lineRule="auto"/>
        <w:rPr>
          <w:rFonts w:ascii="Arial" w:hAnsi="Arial" w:cs="Arial"/>
          <w:sz w:val="16"/>
        </w:rPr>
      </w:pPr>
      <w:r>
        <w:rPr>
          <w:rFonts w:ascii="Arial" w:hAnsi="Arial" w:cs="Arial"/>
          <w:sz w:val="16"/>
        </w:rPr>
        <w:t>(słownie:......................................................................................................................................)</w:t>
      </w:r>
    </w:p>
    <w:p w:rsidR="00B757BC" w:rsidRDefault="00B757BC" w:rsidP="00B757BC">
      <w:pPr>
        <w:pStyle w:val="Tekstpodstawowy"/>
        <w:tabs>
          <w:tab w:val="clear" w:pos="709"/>
          <w:tab w:val="clear" w:pos="993"/>
        </w:tabs>
        <w:overflowPunct/>
        <w:autoSpaceDE/>
        <w:autoSpaceDN/>
        <w:adjustRightInd/>
        <w:textAlignment w:val="auto"/>
        <w:rPr>
          <w:rFonts w:ascii="Arial" w:hAnsi="Arial" w:cs="Arial"/>
          <w:sz w:val="16"/>
        </w:rPr>
      </w:pPr>
      <w:r>
        <w:rPr>
          <w:rFonts w:ascii="Arial" w:hAnsi="Arial" w:cs="Arial"/>
          <w:b/>
          <w:sz w:val="16"/>
        </w:rPr>
        <w:t>w tym podatek VAT</w:t>
      </w:r>
      <w:r>
        <w:rPr>
          <w:rFonts w:ascii="Arial" w:hAnsi="Arial" w:cs="Arial"/>
          <w:sz w:val="16"/>
        </w:rPr>
        <w:t xml:space="preserve"> .....................% ............................................................zł.</w:t>
      </w:r>
    </w:p>
    <w:p w:rsidR="00B757BC" w:rsidRDefault="00B757BC" w:rsidP="00B757BC">
      <w:pPr>
        <w:rPr>
          <w:rFonts w:ascii="Arial" w:hAnsi="Arial" w:cs="Arial"/>
          <w:sz w:val="16"/>
        </w:rPr>
      </w:pPr>
    </w:p>
    <w:p w:rsidR="00B757BC" w:rsidRDefault="00B757BC" w:rsidP="00B757BC">
      <w:pPr>
        <w:rPr>
          <w:rFonts w:ascii="Arial" w:hAnsi="Arial" w:cs="Arial"/>
          <w:sz w:val="16"/>
        </w:rPr>
      </w:pPr>
      <w:r>
        <w:rPr>
          <w:rFonts w:ascii="Arial" w:hAnsi="Arial" w:cs="Arial"/>
          <w:sz w:val="16"/>
        </w:rPr>
        <w:t>Oświadczamy, że :</w:t>
      </w:r>
    </w:p>
    <w:p w:rsidR="00B757BC" w:rsidRDefault="00B757BC" w:rsidP="00B757BC">
      <w:pPr>
        <w:jc w:val="both"/>
        <w:rPr>
          <w:rFonts w:ascii="Arial" w:hAnsi="Arial" w:cs="Arial"/>
          <w:sz w:val="16"/>
        </w:rPr>
      </w:pPr>
      <w:r>
        <w:rPr>
          <w:rFonts w:ascii="Arial" w:hAnsi="Arial" w:cs="Arial"/>
          <w:sz w:val="16"/>
        </w:rPr>
        <w:t>1. posiadamy i dysponujemy niezbędnymi urządzeniami do wykonania przedmiotu zamówienia</w:t>
      </w:r>
    </w:p>
    <w:p w:rsidR="00B757BC" w:rsidRDefault="00B757BC" w:rsidP="00B757BC">
      <w:pPr>
        <w:ind w:left="180" w:hanging="180"/>
        <w:jc w:val="both"/>
        <w:rPr>
          <w:rFonts w:ascii="Arial" w:hAnsi="Arial" w:cs="Arial"/>
          <w:sz w:val="16"/>
        </w:rPr>
      </w:pPr>
      <w:r>
        <w:rPr>
          <w:rFonts w:ascii="Arial" w:hAnsi="Arial" w:cs="Arial"/>
          <w:sz w:val="16"/>
        </w:rPr>
        <w:t>2. zapoznaliśmy się ze specyfikacją istotnych warunków zamówienia dokumentacją techniczna i nie wnosimy do niej zastrzeżeń.</w:t>
      </w:r>
    </w:p>
    <w:p w:rsidR="00B757BC" w:rsidRDefault="00B757BC" w:rsidP="00B757BC">
      <w:pPr>
        <w:jc w:val="both"/>
        <w:rPr>
          <w:rFonts w:ascii="Arial" w:hAnsi="Arial" w:cs="Arial"/>
          <w:sz w:val="16"/>
        </w:rPr>
      </w:pPr>
      <w:r>
        <w:rPr>
          <w:rFonts w:ascii="Arial" w:hAnsi="Arial" w:cs="Arial"/>
          <w:sz w:val="16"/>
        </w:rPr>
        <w:t>3. zdobyliśmy konieczne informacje dotyczące realizacji zamówienia  oraz  przygotowania i złożenia oferty.</w:t>
      </w:r>
    </w:p>
    <w:p w:rsidR="00B757BC" w:rsidRDefault="00B757BC" w:rsidP="00B757BC">
      <w:pPr>
        <w:jc w:val="both"/>
        <w:rPr>
          <w:rFonts w:ascii="Arial" w:hAnsi="Arial" w:cs="Arial"/>
          <w:sz w:val="16"/>
        </w:rPr>
      </w:pPr>
      <w:r>
        <w:rPr>
          <w:rFonts w:ascii="Arial" w:hAnsi="Arial" w:cs="Arial"/>
          <w:sz w:val="16"/>
        </w:rPr>
        <w:t>4. dokonaliśmy wizji lokalnej terenu, gdzie będą realizowane roboty objęte zamówieniem</w:t>
      </w:r>
    </w:p>
    <w:p w:rsidR="00B757BC" w:rsidRDefault="00B757BC" w:rsidP="00B757BC">
      <w:pPr>
        <w:jc w:val="both"/>
        <w:rPr>
          <w:rFonts w:ascii="Arial" w:hAnsi="Arial" w:cs="Arial"/>
          <w:sz w:val="16"/>
        </w:rPr>
      </w:pPr>
      <w:r>
        <w:rPr>
          <w:rFonts w:ascii="Arial" w:hAnsi="Arial" w:cs="Arial"/>
          <w:sz w:val="16"/>
        </w:rPr>
        <w:t xml:space="preserve">5. uważamy się związani niniejszą ofertą przez okres 30 dni wskazany  przez Zamawiającego w SIWZ </w:t>
      </w:r>
    </w:p>
    <w:p w:rsidR="00B757BC" w:rsidRDefault="00B757BC" w:rsidP="00B757BC">
      <w:pPr>
        <w:ind w:left="180" w:hanging="180"/>
        <w:jc w:val="both"/>
        <w:rPr>
          <w:rFonts w:ascii="Arial" w:hAnsi="Arial" w:cs="Arial"/>
          <w:sz w:val="16"/>
        </w:rPr>
      </w:pPr>
      <w:r>
        <w:rPr>
          <w:rFonts w:ascii="Arial" w:hAnsi="Arial" w:cs="Arial"/>
          <w:sz w:val="16"/>
        </w:rPr>
        <w:t>6. przedstawione w SIWZ regulamin zawarcia umowy i projekt umowy zostają przez nas  zaakceptowane. Zobowiązujemy się do zawarcia umowy na warunkach tam określonych.</w:t>
      </w:r>
    </w:p>
    <w:p w:rsidR="00B757BC" w:rsidRDefault="00B757BC" w:rsidP="00B757BC">
      <w:pPr>
        <w:spacing w:line="480" w:lineRule="auto"/>
        <w:jc w:val="both"/>
        <w:rPr>
          <w:rFonts w:ascii="Arial" w:hAnsi="Arial" w:cs="Arial"/>
          <w:b/>
          <w:bCs/>
          <w:sz w:val="16"/>
        </w:rPr>
      </w:pPr>
      <w:r>
        <w:rPr>
          <w:rFonts w:ascii="Arial" w:hAnsi="Arial" w:cs="Arial"/>
          <w:sz w:val="16"/>
        </w:rPr>
        <w:t xml:space="preserve">7. zobowiązuje się wykonać całość przedmiotu  zamówienia od dnia podpisania umowy </w:t>
      </w:r>
      <w:r>
        <w:rPr>
          <w:rFonts w:ascii="Arial" w:hAnsi="Arial" w:cs="Arial"/>
          <w:b/>
          <w:bCs/>
          <w:sz w:val="16"/>
        </w:rPr>
        <w:t xml:space="preserve"> do dnia 30.09.2016r.</w:t>
      </w:r>
    </w:p>
    <w:p w:rsidR="00B757BC" w:rsidRDefault="00B757BC" w:rsidP="00B757BC">
      <w:pPr>
        <w:jc w:val="both"/>
        <w:rPr>
          <w:rFonts w:ascii="Arial" w:hAnsi="Arial" w:cs="Arial"/>
          <w:sz w:val="16"/>
        </w:rPr>
      </w:pPr>
      <w:r>
        <w:rPr>
          <w:rFonts w:ascii="Arial" w:hAnsi="Arial" w:cs="Arial"/>
          <w:sz w:val="16"/>
        </w:rPr>
        <w:t>8. na wykonane  roboty stanowiące przedmiot zamówienia udzielamy gwarancji :  ................................................</w:t>
      </w:r>
    </w:p>
    <w:p w:rsidR="00B757BC" w:rsidRDefault="00B757BC" w:rsidP="00B757BC">
      <w:pPr>
        <w:spacing w:line="480" w:lineRule="auto"/>
        <w:jc w:val="both"/>
        <w:rPr>
          <w:rFonts w:ascii="Arial" w:hAnsi="Arial" w:cs="Arial"/>
          <w:sz w:val="16"/>
        </w:rPr>
      </w:pPr>
      <w:r>
        <w:rPr>
          <w:rFonts w:ascii="Arial" w:hAnsi="Arial" w:cs="Arial"/>
          <w:sz w:val="16"/>
        </w:rPr>
        <w:t>9. załącznikami do niniejszej oferty są następujące dokumenty :</w:t>
      </w:r>
    </w:p>
    <w:tbl>
      <w:tblPr>
        <w:tblW w:w="8505"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09"/>
        <w:gridCol w:w="6804"/>
        <w:gridCol w:w="992"/>
      </w:tblGrid>
      <w:tr w:rsidR="00B757BC" w:rsidTr="00EF701C">
        <w:tblPrEx>
          <w:tblCellMar>
            <w:top w:w="0" w:type="dxa"/>
            <w:bottom w:w="0" w:type="dxa"/>
          </w:tblCellMar>
        </w:tblPrEx>
        <w:tc>
          <w:tcPr>
            <w:tcW w:w="709" w:type="dxa"/>
            <w:tcBorders>
              <w:top w:val="single" w:sz="18" w:space="0" w:color="auto"/>
              <w:bottom w:val="nil"/>
              <w:right w:val="nil"/>
            </w:tcBorders>
          </w:tcPr>
          <w:p w:rsidR="00B757BC" w:rsidRDefault="00B757BC" w:rsidP="00EF701C">
            <w:pPr>
              <w:spacing w:line="360" w:lineRule="auto"/>
              <w:jc w:val="center"/>
              <w:rPr>
                <w:rFonts w:ascii="Arial" w:hAnsi="Arial" w:cs="Arial"/>
                <w:b/>
                <w:sz w:val="16"/>
              </w:rPr>
            </w:pPr>
            <w:proofErr w:type="spellStart"/>
            <w:r>
              <w:rPr>
                <w:rFonts w:ascii="Arial" w:hAnsi="Arial" w:cs="Arial"/>
                <w:b/>
                <w:sz w:val="16"/>
              </w:rPr>
              <w:t>Lp</w:t>
            </w:r>
            <w:proofErr w:type="spellEnd"/>
          </w:p>
        </w:tc>
        <w:tc>
          <w:tcPr>
            <w:tcW w:w="6804" w:type="dxa"/>
            <w:tcBorders>
              <w:top w:val="single" w:sz="18" w:space="0" w:color="auto"/>
              <w:left w:val="single" w:sz="18" w:space="0" w:color="auto"/>
              <w:bottom w:val="nil"/>
              <w:right w:val="single" w:sz="18" w:space="0" w:color="auto"/>
            </w:tcBorders>
          </w:tcPr>
          <w:p w:rsidR="00B757BC" w:rsidRDefault="00B757BC" w:rsidP="00EF701C">
            <w:pPr>
              <w:spacing w:line="360" w:lineRule="auto"/>
              <w:jc w:val="center"/>
              <w:rPr>
                <w:rFonts w:ascii="Arial" w:hAnsi="Arial" w:cs="Arial"/>
                <w:b/>
                <w:sz w:val="16"/>
              </w:rPr>
            </w:pPr>
            <w:r>
              <w:rPr>
                <w:rFonts w:ascii="Arial" w:hAnsi="Arial" w:cs="Arial"/>
                <w:b/>
                <w:sz w:val="16"/>
              </w:rPr>
              <w:t xml:space="preserve">Wyszczególnienie </w:t>
            </w:r>
          </w:p>
        </w:tc>
        <w:tc>
          <w:tcPr>
            <w:tcW w:w="992" w:type="dxa"/>
            <w:tcBorders>
              <w:top w:val="single" w:sz="18" w:space="0" w:color="auto"/>
              <w:left w:val="nil"/>
              <w:bottom w:val="nil"/>
            </w:tcBorders>
          </w:tcPr>
          <w:p w:rsidR="00B757BC" w:rsidRDefault="00B757BC" w:rsidP="00EF701C">
            <w:pPr>
              <w:spacing w:line="360" w:lineRule="auto"/>
              <w:jc w:val="center"/>
              <w:rPr>
                <w:rFonts w:ascii="Arial" w:hAnsi="Arial" w:cs="Arial"/>
                <w:b/>
                <w:sz w:val="16"/>
              </w:rPr>
            </w:pPr>
            <w:r>
              <w:rPr>
                <w:rFonts w:ascii="Arial" w:hAnsi="Arial" w:cs="Arial"/>
                <w:b/>
                <w:sz w:val="16"/>
              </w:rPr>
              <w:t>ilość egz.</w:t>
            </w:r>
          </w:p>
        </w:tc>
      </w:tr>
      <w:tr w:rsidR="00B757BC" w:rsidTr="00EF701C">
        <w:tblPrEx>
          <w:tblCellMar>
            <w:top w:w="0" w:type="dxa"/>
            <w:bottom w:w="0" w:type="dxa"/>
          </w:tblCellMar>
        </w:tblPrEx>
        <w:tc>
          <w:tcPr>
            <w:tcW w:w="709" w:type="dxa"/>
            <w:tcBorders>
              <w:top w:val="single" w:sz="18" w:space="0" w:color="auto"/>
              <w:bottom w:val="single" w:sz="12" w:space="0" w:color="auto"/>
              <w:right w:val="nil"/>
            </w:tcBorders>
          </w:tcPr>
          <w:p w:rsidR="00B757BC" w:rsidRDefault="00B757BC" w:rsidP="00EF701C">
            <w:pPr>
              <w:spacing w:line="360" w:lineRule="auto"/>
              <w:rPr>
                <w:rFonts w:ascii="Arial" w:hAnsi="Arial" w:cs="Arial"/>
                <w:b/>
                <w:sz w:val="16"/>
              </w:rPr>
            </w:pPr>
          </w:p>
        </w:tc>
        <w:tc>
          <w:tcPr>
            <w:tcW w:w="6804" w:type="dxa"/>
            <w:tcBorders>
              <w:top w:val="single" w:sz="18" w:space="0" w:color="auto"/>
              <w:left w:val="single" w:sz="18" w:space="0" w:color="auto"/>
              <w:bottom w:val="single" w:sz="12" w:space="0" w:color="auto"/>
              <w:right w:val="single" w:sz="18" w:space="0" w:color="auto"/>
            </w:tcBorders>
          </w:tcPr>
          <w:p w:rsidR="00B757BC" w:rsidRDefault="00B757BC" w:rsidP="00EF701C">
            <w:pPr>
              <w:spacing w:line="360" w:lineRule="auto"/>
              <w:rPr>
                <w:rFonts w:ascii="Arial" w:hAnsi="Arial" w:cs="Arial"/>
                <w:b/>
                <w:sz w:val="16"/>
              </w:rPr>
            </w:pPr>
          </w:p>
        </w:tc>
        <w:tc>
          <w:tcPr>
            <w:tcW w:w="992" w:type="dxa"/>
            <w:tcBorders>
              <w:top w:val="single" w:sz="18" w:space="0" w:color="auto"/>
              <w:left w:val="nil"/>
              <w:bottom w:val="single" w:sz="12" w:space="0" w:color="auto"/>
            </w:tcBorders>
          </w:tcPr>
          <w:p w:rsidR="00B757BC" w:rsidRDefault="00B757BC" w:rsidP="00EF701C">
            <w:pPr>
              <w:spacing w:line="360" w:lineRule="auto"/>
              <w:rPr>
                <w:rFonts w:ascii="Arial" w:hAnsi="Arial" w:cs="Arial"/>
                <w:b/>
                <w:sz w:val="16"/>
              </w:rPr>
            </w:pPr>
          </w:p>
        </w:tc>
      </w:tr>
      <w:tr w:rsidR="00B757BC" w:rsidTr="00EF701C">
        <w:tblPrEx>
          <w:tblCellMar>
            <w:top w:w="0" w:type="dxa"/>
            <w:bottom w:w="0" w:type="dxa"/>
          </w:tblCellMar>
        </w:tblPrEx>
        <w:tc>
          <w:tcPr>
            <w:tcW w:w="709" w:type="dxa"/>
            <w:tcBorders>
              <w:top w:val="single" w:sz="12" w:space="0" w:color="auto"/>
              <w:bottom w:val="single" w:sz="12" w:space="0" w:color="auto"/>
              <w:right w:val="nil"/>
            </w:tcBorders>
          </w:tcPr>
          <w:p w:rsidR="00B757BC" w:rsidRDefault="00B757BC" w:rsidP="00EF701C">
            <w:pPr>
              <w:spacing w:line="360" w:lineRule="auto"/>
              <w:rPr>
                <w:rFonts w:ascii="Arial" w:hAnsi="Arial" w:cs="Arial"/>
                <w:b/>
                <w:sz w:val="16"/>
              </w:rPr>
            </w:pPr>
          </w:p>
        </w:tc>
        <w:tc>
          <w:tcPr>
            <w:tcW w:w="6804" w:type="dxa"/>
            <w:tcBorders>
              <w:top w:val="single" w:sz="12" w:space="0" w:color="auto"/>
              <w:left w:val="single" w:sz="18" w:space="0" w:color="auto"/>
              <w:bottom w:val="single" w:sz="12" w:space="0" w:color="auto"/>
              <w:right w:val="single" w:sz="18" w:space="0" w:color="auto"/>
            </w:tcBorders>
          </w:tcPr>
          <w:p w:rsidR="00B757BC" w:rsidRDefault="00B757BC" w:rsidP="00EF701C">
            <w:pPr>
              <w:spacing w:line="360" w:lineRule="auto"/>
              <w:rPr>
                <w:rFonts w:ascii="Arial" w:hAnsi="Arial" w:cs="Arial"/>
                <w:b/>
                <w:sz w:val="16"/>
              </w:rPr>
            </w:pPr>
          </w:p>
        </w:tc>
        <w:tc>
          <w:tcPr>
            <w:tcW w:w="992" w:type="dxa"/>
            <w:tcBorders>
              <w:top w:val="single" w:sz="12" w:space="0" w:color="auto"/>
              <w:left w:val="nil"/>
              <w:bottom w:val="single" w:sz="12" w:space="0" w:color="auto"/>
            </w:tcBorders>
          </w:tcPr>
          <w:p w:rsidR="00B757BC" w:rsidRDefault="00B757BC" w:rsidP="00EF701C">
            <w:pPr>
              <w:spacing w:line="360" w:lineRule="auto"/>
              <w:rPr>
                <w:rFonts w:ascii="Arial" w:hAnsi="Arial" w:cs="Arial"/>
                <w:b/>
                <w:sz w:val="16"/>
              </w:rPr>
            </w:pPr>
          </w:p>
        </w:tc>
      </w:tr>
      <w:tr w:rsidR="00B757BC" w:rsidTr="00EF701C">
        <w:tblPrEx>
          <w:tblCellMar>
            <w:top w:w="0" w:type="dxa"/>
            <w:bottom w:w="0" w:type="dxa"/>
          </w:tblCellMar>
        </w:tblPrEx>
        <w:tc>
          <w:tcPr>
            <w:tcW w:w="709" w:type="dxa"/>
            <w:tcBorders>
              <w:top w:val="single" w:sz="12" w:space="0" w:color="auto"/>
              <w:bottom w:val="single" w:sz="12" w:space="0" w:color="auto"/>
              <w:right w:val="nil"/>
            </w:tcBorders>
          </w:tcPr>
          <w:p w:rsidR="00B757BC" w:rsidRDefault="00B757BC" w:rsidP="00EF701C">
            <w:pPr>
              <w:spacing w:line="360" w:lineRule="auto"/>
              <w:rPr>
                <w:rFonts w:ascii="Arial" w:hAnsi="Arial" w:cs="Arial"/>
                <w:b/>
                <w:sz w:val="16"/>
              </w:rPr>
            </w:pPr>
          </w:p>
        </w:tc>
        <w:tc>
          <w:tcPr>
            <w:tcW w:w="6804" w:type="dxa"/>
            <w:tcBorders>
              <w:top w:val="single" w:sz="12" w:space="0" w:color="auto"/>
              <w:left w:val="single" w:sz="18" w:space="0" w:color="auto"/>
              <w:bottom w:val="single" w:sz="12" w:space="0" w:color="auto"/>
              <w:right w:val="single" w:sz="18" w:space="0" w:color="auto"/>
            </w:tcBorders>
          </w:tcPr>
          <w:p w:rsidR="00B757BC" w:rsidRDefault="00B757BC" w:rsidP="00EF701C">
            <w:pPr>
              <w:spacing w:line="360" w:lineRule="auto"/>
              <w:rPr>
                <w:rFonts w:ascii="Arial" w:hAnsi="Arial" w:cs="Arial"/>
                <w:b/>
                <w:sz w:val="16"/>
              </w:rPr>
            </w:pPr>
          </w:p>
        </w:tc>
        <w:tc>
          <w:tcPr>
            <w:tcW w:w="992" w:type="dxa"/>
            <w:tcBorders>
              <w:top w:val="single" w:sz="12" w:space="0" w:color="auto"/>
              <w:left w:val="nil"/>
              <w:bottom w:val="single" w:sz="12" w:space="0" w:color="auto"/>
            </w:tcBorders>
          </w:tcPr>
          <w:p w:rsidR="00B757BC" w:rsidRDefault="00B757BC" w:rsidP="00EF701C">
            <w:pPr>
              <w:spacing w:line="360" w:lineRule="auto"/>
              <w:rPr>
                <w:rFonts w:ascii="Arial" w:hAnsi="Arial" w:cs="Arial"/>
                <w:b/>
                <w:sz w:val="16"/>
              </w:rPr>
            </w:pPr>
          </w:p>
        </w:tc>
      </w:tr>
      <w:tr w:rsidR="00B757BC" w:rsidTr="00EF701C">
        <w:tblPrEx>
          <w:tblCellMar>
            <w:top w:w="0" w:type="dxa"/>
            <w:bottom w:w="0" w:type="dxa"/>
          </w:tblCellMar>
        </w:tblPrEx>
        <w:tc>
          <w:tcPr>
            <w:tcW w:w="709" w:type="dxa"/>
            <w:tcBorders>
              <w:top w:val="single" w:sz="12" w:space="0" w:color="auto"/>
              <w:bottom w:val="single" w:sz="12" w:space="0" w:color="auto"/>
              <w:right w:val="nil"/>
            </w:tcBorders>
          </w:tcPr>
          <w:p w:rsidR="00B757BC" w:rsidRDefault="00B757BC" w:rsidP="00EF701C">
            <w:pPr>
              <w:spacing w:line="360" w:lineRule="auto"/>
              <w:rPr>
                <w:rFonts w:ascii="Arial" w:hAnsi="Arial" w:cs="Arial"/>
                <w:b/>
                <w:sz w:val="16"/>
              </w:rPr>
            </w:pPr>
          </w:p>
        </w:tc>
        <w:tc>
          <w:tcPr>
            <w:tcW w:w="6804" w:type="dxa"/>
            <w:tcBorders>
              <w:top w:val="single" w:sz="12" w:space="0" w:color="auto"/>
              <w:left w:val="single" w:sz="18" w:space="0" w:color="auto"/>
              <w:bottom w:val="single" w:sz="12" w:space="0" w:color="auto"/>
              <w:right w:val="single" w:sz="18" w:space="0" w:color="auto"/>
            </w:tcBorders>
          </w:tcPr>
          <w:p w:rsidR="00B757BC" w:rsidRDefault="00B757BC" w:rsidP="00EF701C">
            <w:pPr>
              <w:spacing w:line="360" w:lineRule="auto"/>
              <w:rPr>
                <w:rFonts w:ascii="Arial" w:hAnsi="Arial" w:cs="Arial"/>
                <w:b/>
                <w:sz w:val="16"/>
              </w:rPr>
            </w:pPr>
          </w:p>
        </w:tc>
        <w:tc>
          <w:tcPr>
            <w:tcW w:w="992" w:type="dxa"/>
            <w:tcBorders>
              <w:top w:val="single" w:sz="12" w:space="0" w:color="auto"/>
              <w:left w:val="nil"/>
              <w:bottom w:val="single" w:sz="12" w:space="0" w:color="auto"/>
            </w:tcBorders>
          </w:tcPr>
          <w:p w:rsidR="00B757BC" w:rsidRDefault="00B757BC" w:rsidP="00EF701C">
            <w:pPr>
              <w:spacing w:line="360" w:lineRule="auto"/>
              <w:rPr>
                <w:rFonts w:ascii="Arial" w:hAnsi="Arial" w:cs="Arial"/>
                <w:b/>
                <w:sz w:val="16"/>
              </w:rPr>
            </w:pPr>
          </w:p>
        </w:tc>
      </w:tr>
      <w:tr w:rsidR="00B757BC" w:rsidTr="00EF701C">
        <w:tblPrEx>
          <w:tblCellMar>
            <w:top w:w="0" w:type="dxa"/>
            <w:bottom w:w="0" w:type="dxa"/>
          </w:tblCellMar>
        </w:tblPrEx>
        <w:tc>
          <w:tcPr>
            <w:tcW w:w="709" w:type="dxa"/>
            <w:tcBorders>
              <w:top w:val="single" w:sz="12" w:space="0" w:color="auto"/>
              <w:bottom w:val="single" w:sz="12" w:space="0" w:color="auto"/>
              <w:right w:val="nil"/>
            </w:tcBorders>
          </w:tcPr>
          <w:p w:rsidR="00B757BC" w:rsidRDefault="00B757BC" w:rsidP="00EF701C">
            <w:pPr>
              <w:spacing w:line="360" w:lineRule="auto"/>
              <w:rPr>
                <w:rFonts w:ascii="Arial" w:hAnsi="Arial" w:cs="Arial"/>
                <w:b/>
                <w:sz w:val="16"/>
              </w:rPr>
            </w:pPr>
          </w:p>
        </w:tc>
        <w:tc>
          <w:tcPr>
            <w:tcW w:w="6804" w:type="dxa"/>
            <w:tcBorders>
              <w:top w:val="single" w:sz="12" w:space="0" w:color="auto"/>
              <w:left w:val="single" w:sz="18" w:space="0" w:color="auto"/>
              <w:bottom w:val="single" w:sz="12" w:space="0" w:color="auto"/>
              <w:right w:val="single" w:sz="18" w:space="0" w:color="auto"/>
            </w:tcBorders>
          </w:tcPr>
          <w:p w:rsidR="00B757BC" w:rsidRDefault="00B757BC" w:rsidP="00EF701C">
            <w:pPr>
              <w:spacing w:line="360" w:lineRule="auto"/>
              <w:rPr>
                <w:rFonts w:ascii="Arial" w:hAnsi="Arial" w:cs="Arial"/>
                <w:b/>
                <w:sz w:val="16"/>
              </w:rPr>
            </w:pPr>
          </w:p>
        </w:tc>
        <w:tc>
          <w:tcPr>
            <w:tcW w:w="992" w:type="dxa"/>
            <w:tcBorders>
              <w:top w:val="single" w:sz="12" w:space="0" w:color="auto"/>
              <w:left w:val="nil"/>
              <w:bottom w:val="single" w:sz="12" w:space="0" w:color="auto"/>
            </w:tcBorders>
          </w:tcPr>
          <w:p w:rsidR="00B757BC" w:rsidRDefault="00B757BC" w:rsidP="00EF701C">
            <w:pPr>
              <w:spacing w:line="360" w:lineRule="auto"/>
              <w:rPr>
                <w:rFonts w:ascii="Arial" w:hAnsi="Arial" w:cs="Arial"/>
                <w:b/>
                <w:sz w:val="16"/>
              </w:rPr>
            </w:pPr>
          </w:p>
        </w:tc>
      </w:tr>
      <w:tr w:rsidR="00B757BC" w:rsidTr="00EF701C">
        <w:tblPrEx>
          <w:tblCellMar>
            <w:top w:w="0" w:type="dxa"/>
            <w:bottom w:w="0" w:type="dxa"/>
          </w:tblCellMar>
        </w:tblPrEx>
        <w:tc>
          <w:tcPr>
            <w:tcW w:w="709" w:type="dxa"/>
            <w:tcBorders>
              <w:top w:val="single" w:sz="12" w:space="0" w:color="auto"/>
              <w:bottom w:val="single" w:sz="12" w:space="0" w:color="auto"/>
              <w:right w:val="nil"/>
            </w:tcBorders>
          </w:tcPr>
          <w:p w:rsidR="00B757BC" w:rsidRDefault="00B757BC" w:rsidP="00EF701C">
            <w:pPr>
              <w:spacing w:line="360" w:lineRule="auto"/>
              <w:rPr>
                <w:rFonts w:ascii="Arial" w:hAnsi="Arial" w:cs="Arial"/>
                <w:b/>
                <w:sz w:val="16"/>
              </w:rPr>
            </w:pPr>
          </w:p>
        </w:tc>
        <w:tc>
          <w:tcPr>
            <w:tcW w:w="6804" w:type="dxa"/>
            <w:tcBorders>
              <w:top w:val="single" w:sz="12" w:space="0" w:color="auto"/>
              <w:left w:val="single" w:sz="18" w:space="0" w:color="auto"/>
              <w:bottom w:val="single" w:sz="12" w:space="0" w:color="auto"/>
              <w:right w:val="single" w:sz="18" w:space="0" w:color="auto"/>
            </w:tcBorders>
          </w:tcPr>
          <w:p w:rsidR="00B757BC" w:rsidRDefault="00B757BC" w:rsidP="00EF701C">
            <w:pPr>
              <w:spacing w:line="360" w:lineRule="auto"/>
              <w:rPr>
                <w:rFonts w:ascii="Arial" w:hAnsi="Arial" w:cs="Arial"/>
                <w:b/>
                <w:sz w:val="16"/>
              </w:rPr>
            </w:pPr>
          </w:p>
        </w:tc>
        <w:tc>
          <w:tcPr>
            <w:tcW w:w="992" w:type="dxa"/>
            <w:tcBorders>
              <w:top w:val="single" w:sz="12" w:space="0" w:color="auto"/>
              <w:left w:val="nil"/>
              <w:bottom w:val="single" w:sz="12" w:space="0" w:color="auto"/>
            </w:tcBorders>
          </w:tcPr>
          <w:p w:rsidR="00B757BC" w:rsidRDefault="00B757BC" w:rsidP="00EF701C">
            <w:pPr>
              <w:spacing w:line="360" w:lineRule="auto"/>
              <w:rPr>
                <w:rFonts w:ascii="Arial" w:hAnsi="Arial" w:cs="Arial"/>
                <w:b/>
                <w:sz w:val="16"/>
              </w:rPr>
            </w:pPr>
          </w:p>
        </w:tc>
      </w:tr>
    </w:tbl>
    <w:p w:rsidR="00B757BC" w:rsidRDefault="00B757BC" w:rsidP="00B757BC">
      <w:pPr>
        <w:spacing w:line="360" w:lineRule="auto"/>
        <w:ind w:left="142" w:hanging="142"/>
        <w:jc w:val="center"/>
        <w:rPr>
          <w:rFonts w:ascii="Arial" w:hAnsi="Arial" w:cs="Arial"/>
          <w:b/>
          <w:sz w:val="16"/>
        </w:rPr>
      </w:pPr>
    </w:p>
    <w:p w:rsidR="00B757BC" w:rsidRDefault="00B757BC" w:rsidP="00B757BC">
      <w:pPr>
        <w:spacing w:line="360" w:lineRule="auto"/>
        <w:ind w:left="142" w:hanging="142"/>
        <w:jc w:val="center"/>
        <w:rPr>
          <w:rFonts w:ascii="Arial" w:hAnsi="Arial" w:cs="Arial"/>
          <w:b/>
          <w:sz w:val="16"/>
        </w:rPr>
      </w:pPr>
      <w:r>
        <w:rPr>
          <w:rFonts w:ascii="Arial" w:hAnsi="Arial" w:cs="Arial"/>
          <w:b/>
          <w:sz w:val="16"/>
        </w:rPr>
        <w:t>Ofertę podpisali :</w:t>
      </w:r>
    </w:p>
    <w:p w:rsidR="00B757BC" w:rsidRDefault="00B757BC" w:rsidP="00B757BC">
      <w:pPr>
        <w:spacing w:line="360" w:lineRule="auto"/>
        <w:ind w:left="142" w:hanging="142"/>
        <w:jc w:val="right"/>
        <w:rPr>
          <w:rFonts w:ascii="Arial" w:hAnsi="Arial" w:cs="Arial"/>
          <w:sz w:val="16"/>
        </w:rPr>
      </w:pPr>
    </w:p>
    <w:p w:rsidR="00B757BC" w:rsidRDefault="00B757BC" w:rsidP="00B757BC">
      <w:pPr>
        <w:spacing w:line="360" w:lineRule="auto"/>
        <w:ind w:left="142" w:hanging="142"/>
        <w:jc w:val="right"/>
        <w:rPr>
          <w:rFonts w:ascii="Arial" w:hAnsi="Arial" w:cs="Arial"/>
          <w:sz w:val="16"/>
        </w:rPr>
      </w:pPr>
    </w:p>
    <w:p w:rsidR="00B757BC" w:rsidRDefault="00B757BC" w:rsidP="00B757BC">
      <w:pPr>
        <w:spacing w:line="360" w:lineRule="auto"/>
        <w:rPr>
          <w:rFonts w:ascii="Arial" w:hAnsi="Arial" w:cs="Arial"/>
          <w:sz w:val="16"/>
        </w:rPr>
      </w:pPr>
      <w:r>
        <w:rPr>
          <w:rFonts w:ascii="Arial" w:hAnsi="Arial" w:cs="Arial"/>
          <w:b/>
          <w:sz w:val="16"/>
        </w:rPr>
        <w:t xml:space="preserve"> </w:t>
      </w:r>
      <w:r>
        <w:rPr>
          <w:rFonts w:ascii="Arial" w:hAnsi="Arial" w:cs="Arial"/>
          <w:sz w:val="16"/>
        </w:rPr>
        <w:t xml:space="preserve">............................................ </w:t>
      </w:r>
      <w:r>
        <w:rPr>
          <w:rFonts w:ascii="Arial" w:hAnsi="Arial" w:cs="Arial"/>
          <w:b/>
          <w:sz w:val="16"/>
        </w:rPr>
        <w:t xml:space="preserve">dnia </w:t>
      </w:r>
      <w:r>
        <w:rPr>
          <w:rFonts w:ascii="Arial" w:hAnsi="Arial" w:cs="Arial"/>
          <w:sz w:val="16"/>
        </w:rPr>
        <w:t>.......................</w:t>
      </w:r>
    </w:p>
    <w:p w:rsidR="00B757BC" w:rsidRDefault="00B757BC" w:rsidP="00B757BC">
      <w:pPr>
        <w:jc w:val="both"/>
      </w:pPr>
    </w:p>
    <w:p w:rsidR="00B757BC" w:rsidRDefault="00B757BC" w:rsidP="00B757BC">
      <w:pPr>
        <w:pStyle w:val="Nagwek1"/>
        <w:rPr>
          <w:spacing w:val="0"/>
        </w:rPr>
      </w:pPr>
      <w:r>
        <w:rPr>
          <w:spacing w:val="0"/>
        </w:rPr>
        <w:t>Załącznik Nr 2</w:t>
      </w:r>
    </w:p>
    <w:p w:rsidR="00B757BC" w:rsidRDefault="00B757BC" w:rsidP="00B757BC">
      <w:pPr>
        <w:pStyle w:val="Nagwek1"/>
        <w:jc w:val="center"/>
        <w:rPr>
          <w:b w:val="0"/>
          <w:bCs w:val="0"/>
        </w:rPr>
      </w:pPr>
    </w:p>
    <w:p w:rsidR="00B757BC" w:rsidRDefault="00B757BC" w:rsidP="00B757BC">
      <w:pPr>
        <w:pStyle w:val="Nagwek1"/>
        <w:jc w:val="center"/>
        <w:rPr>
          <w:b w:val="0"/>
          <w:bCs w:val="0"/>
        </w:rPr>
      </w:pPr>
    </w:p>
    <w:p w:rsidR="00B757BC" w:rsidRDefault="00B757BC" w:rsidP="00B757BC"/>
    <w:p w:rsidR="00B757BC" w:rsidRDefault="00B757BC" w:rsidP="00B757BC"/>
    <w:p w:rsidR="00B757BC" w:rsidRDefault="00B757BC" w:rsidP="00B757BC"/>
    <w:p w:rsidR="00B757BC" w:rsidRDefault="00B757BC" w:rsidP="00B757BC">
      <w:pPr>
        <w:pStyle w:val="Nagwek1"/>
        <w:jc w:val="center"/>
        <w:rPr>
          <w:b w:val="0"/>
          <w:bCs w:val="0"/>
        </w:rPr>
      </w:pPr>
      <w:r>
        <w:rPr>
          <w:b w:val="0"/>
          <w:bCs w:val="0"/>
        </w:rPr>
        <w:t>O Ś W I A D C Z E N I E</w:t>
      </w:r>
    </w:p>
    <w:p w:rsidR="00B757BC" w:rsidRDefault="00B757BC" w:rsidP="00B757BC">
      <w:pPr>
        <w:jc w:val="both"/>
      </w:pPr>
    </w:p>
    <w:p w:rsidR="00B757BC" w:rsidRDefault="00B757BC" w:rsidP="00B757BC">
      <w:pPr>
        <w:jc w:val="both"/>
      </w:pPr>
    </w:p>
    <w:p w:rsidR="00B757BC" w:rsidRDefault="00B757BC" w:rsidP="00B757BC">
      <w:pPr>
        <w:rPr>
          <w:rFonts w:ascii="Arial" w:hAnsi="Arial" w:cs="Arial"/>
          <w:sz w:val="18"/>
        </w:rPr>
      </w:pPr>
    </w:p>
    <w:p w:rsidR="00B757BC" w:rsidRDefault="00B757BC" w:rsidP="00B757BC">
      <w:pPr>
        <w:jc w:val="both"/>
        <w:rPr>
          <w:rFonts w:ascii="Arial" w:hAnsi="Arial" w:cs="Arial"/>
          <w:sz w:val="18"/>
        </w:rPr>
      </w:pPr>
    </w:p>
    <w:p w:rsidR="00B757BC" w:rsidRDefault="00B757BC" w:rsidP="00B757BC">
      <w:pPr>
        <w:jc w:val="both"/>
        <w:rPr>
          <w:rFonts w:ascii="Arial" w:hAnsi="Arial" w:cs="Arial"/>
          <w:sz w:val="18"/>
        </w:rPr>
      </w:pPr>
    </w:p>
    <w:p w:rsidR="00B757BC" w:rsidRDefault="00B757BC" w:rsidP="00B757BC">
      <w:pPr>
        <w:jc w:val="both"/>
        <w:rPr>
          <w:rFonts w:ascii="Arial" w:hAnsi="Arial" w:cs="Arial"/>
          <w:sz w:val="18"/>
        </w:rPr>
      </w:pPr>
    </w:p>
    <w:p w:rsidR="00B757BC" w:rsidRDefault="00B757BC" w:rsidP="00B757BC">
      <w:pPr>
        <w:autoSpaceDE w:val="0"/>
        <w:autoSpaceDN w:val="0"/>
        <w:adjustRightInd w:val="0"/>
        <w:spacing w:line="360" w:lineRule="auto"/>
        <w:jc w:val="both"/>
        <w:rPr>
          <w:rFonts w:ascii="Arial" w:hAnsi="Arial" w:cs="Arial"/>
          <w:sz w:val="20"/>
          <w:szCs w:val="16"/>
        </w:rPr>
      </w:pPr>
      <w:r>
        <w:rPr>
          <w:rFonts w:ascii="Arial" w:hAnsi="Arial" w:cs="Arial"/>
          <w:sz w:val="20"/>
          <w:szCs w:val="16"/>
        </w:rPr>
        <w:t>Oświadczam iż:</w:t>
      </w:r>
    </w:p>
    <w:p w:rsidR="00B757BC" w:rsidRDefault="00B757BC" w:rsidP="00B757BC">
      <w:pPr>
        <w:autoSpaceDE w:val="0"/>
        <w:autoSpaceDN w:val="0"/>
        <w:adjustRightInd w:val="0"/>
        <w:spacing w:line="360" w:lineRule="auto"/>
        <w:jc w:val="both"/>
        <w:rPr>
          <w:rFonts w:ascii="Arial" w:hAnsi="Arial" w:cs="Arial"/>
          <w:color w:val="000000"/>
          <w:sz w:val="20"/>
          <w:szCs w:val="16"/>
        </w:rPr>
      </w:pPr>
      <w:r>
        <w:rPr>
          <w:rFonts w:ascii="Arial" w:hAnsi="Arial" w:cs="Arial"/>
          <w:color w:val="000000"/>
          <w:sz w:val="20"/>
          <w:szCs w:val="16"/>
        </w:rPr>
        <w:t>1. posiadam uprawnienia do wykonywania określonej działalności lub czynności</w:t>
      </w:r>
    </w:p>
    <w:p w:rsidR="00B757BC" w:rsidRDefault="00B757BC" w:rsidP="00B757BC">
      <w:pPr>
        <w:autoSpaceDE w:val="0"/>
        <w:autoSpaceDN w:val="0"/>
        <w:adjustRightInd w:val="0"/>
        <w:spacing w:line="360" w:lineRule="auto"/>
        <w:ind w:left="180" w:hanging="180"/>
        <w:jc w:val="both"/>
        <w:rPr>
          <w:rFonts w:ascii="Arial" w:hAnsi="Arial" w:cs="Arial"/>
          <w:color w:val="000000"/>
          <w:sz w:val="20"/>
          <w:szCs w:val="16"/>
        </w:rPr>
      </w:pPr>
      <w:r>
        <w:rPr>
          <w:rFonts w:ascii="Arial" w:hAnsi="Arial" w:cs="Arial"/>
          <w:color w:val="000000"/>
          <w:sz w:val="20"/>
          <w:szCs w:val="16"/>
        </w:rPr>
        <w:t>2. posiadam niezbędną wiedzę i doświadczenie oraz potencjał techniczny, a także dysponują osobami zdolnymi do wykonania zamówienia</w:t>
      </w:r>
    </w:p>
    <w:p w:rsidR="00B757BC" w:rsidRDefault="00B757BC" w:rsidP="00B757BC">
      <w:pPr>
        <w:autoSpaceDE w:val="0"/>
        <w:autoSpaceDN w:val="0"/>
        <w:adjustRightInd w:val="0"/>
        <w:spacing w:line="360" w:lineRule="auto"/>
        <w:jc w:val="both"/>
        <w:rPr>
          <w:rFonts w:ascii="Arial" w:hAnsi="Arial" w:cs="Arial"/>
          <w:color w:val="000000"/>
          <w:sz w:val="20"/>
          <w:szCs w:val="16"/>
        </w:rPr>
      </w:pPr>
      <w:r>
        <w:rPr>
          <w:rFonts w:ascii="Arial" w:hAnsi="Arial" w:cs="Arial"/>
          <w:color w:val="000000"/>
          <w:sz w:val="20"/>
          <w:szCs w:val="16"/>
        </w:rPr>
        <w:t>3. znajduję się w sytuacji ekonomicznej i finansowej zapewniającej wykonanie zamówienia</w:t>
      </w:r>
    </w:p>
    <w:p w:rsidR="00B757BC" w:rsidRDefault="00B757BC" w:rsidP="00B757BC">
      <w:pPr>
        <w:autoSpaceDE w:val="0"/>
        <w:autoSpaceDN w:val="0"/>
        <w:adjustRightInd w:val="0"/>
        <w:spacing w:line="360" w:lineRule="auto"/>
        <w:jc w:val="both"/>
        <w:rPr>
          <w:rFonts w:ascii="Arial" w:hAnsi="Arial" w:cs="Arial"/>
          <w:color w:val="000000"/>
          <w:sz w:val="20"/>
          <w:szCs w:val="16"/>
        </w:rPr>
      </w:pPr>
      <w:r>
        <w:rPr>
          <w:rFonts w:ascii="Arial" w:hAnsi="Arial" w:cs="Arial"/>
          <w:color w:val="000000"/>
          <w:sz w:val="20"/>
          <w:szCs w:val="16"/>
        </w:rPr>
        <w:t>4. nie znajduję się w stanie likwidacji, upadłości</w:t>
      </w:r>
    </w:p>
    <w:p w:rsidR="00B757BC" w:rsidRDefault="00B757BC" w:rsidP="00B757BC">
      <w:pPr>
        <w:autoSpaceDE w:val="0"/>
        <w:autoSpaceDN w:val="0"/>
        <w:adjustRightInd w:val="0"/>
        <w:spacing w:line="360" w:lineRule="auto"/>
        <w:jc w:val="both"/>
        <w:rPr>
          <w:rFonts w:ascii="Arial" w:hAnsi="Arial" w:cs="Arial"/>
          <w:color w:val="000000"/>
          <w:sz w:val="20"/>
          <w:szCs w:val="16"/>
        </w:rPr>
      </w:pPr>
      <w:r>
        <w:rPr>
          <w:rFonts w:ascii="Arial" w:hAnsi="Arial" w:cs="Arial"/>
          <w:color w:val="000000"/>
          <w:sz w:val="20"/>
          <w:szCs w:val="16"/>
        </w:rPr>
        <w:t>5. akceptuję wymagania zawarte w Specyfikacji Istotnych Warunków Zamówienia i projekcie umowy</w:t>
      </w:r>
    </w:p>
    <w:p w:rsidR="00B757BC" w:rsidRDefault="00B757BC" w:rsidP="00B757BC">
      <w:pPr>
        <w:autoSpaceDE w:val="0"/>
        <w:autoSpaceDN w:val="0"/>
        <w:adjustRightInd w:val="0"/>
        <w:jc w:val="both"/>
        <w:rPr>
          <w:rFonts w:ascii="Tahoma" w:hAnsi="Tahoma" w:cs="Tahoma"/>
          <w:color w:val="333333"/>
          <w:sz w:val="16"/>
          <w:szCs w:val="16"/>
        </w:rPr>
      </w:pPr>
      <w:r>
        <w:rPr>
          <w:rFonts w:ascii="Arial" w:hAnsi="Arial" w:cs="Arial"/>
          <w:color w:val="000000"/>
          <w:sz w:val="20"/>
          <w:szCs w:val="16"/>
        </w:rPr>
        <w:t xml:space="preserve">6. nie wykonywałem czynności związanych z przygotowaniem niniejszego postępowania </w:t>
      </w:r>
    </w:p>
    <w:p w:rsidR="00B757BC" w:rsidRDefault="00B757BC" w:rsidP="00B757BC">
      <w:pPr>
        <w:ind w:left="360"/>
        <w:jc w:val="both"/>
        <w:rPr>
          <w:rFonts w:ascii="Tahoma" w:hAnsi="Tahoma" w:cs="Tahoma"/>
          <w:color w:val="000000"/>
          <w:sz w:val="16"/>
          <w:szCs w:val="16"/>
        </w:rPr>
      </w:pPr>
    </w:p>
    <w:p w:rsidR="00B757BC" w:rsidRDefault="00B757BC" w:rsidP="00B757BC">
      <w:pPr>
        <w:ind w:left="360"/>
        <w:jc w:val="both"/>
        <w:rPr>
          <w:rFonts w:ascii="Tahoma" w:hAnsi="Tahoma" w:cs="Tahoma"/>
          <w:color w:val="000000"/>
          <w:sz w:val="16"/>
          <w:szCs w:val="16"/>
        </w:rPr>
      </w:pPr>
    </w:p>
    <w:p w:rsidR="00B757BC" w:rsidRDefault="00B757BC" w:rsidP="00B757BC">
      <w:pPr>
        <w:ind w:left="360"/>
        <w:jc w:val="both"/>
        <w:rPr>
          <w:rFonts w:ascii="Tahoma" w:hAnsi="Tahoma" w:cs="Tahoma"/>
          <w:color w:val="000000"/>
          <w:sz w:val="16"/>
          <w:szCs w:val="16"/>
        </w:rPr>
      </w:pPr>
    </w:p>
    <w:p w:rsidR="00B757BC" w:rsidRDefault="00B757BC" w:rsidP="00B757BC">
      <w:pPr>
        <w:ind w:left="360"/>
        <w:jc w:val="both"/>
        <w:rPr>
          <w:rFonts w:ascii="Arial" w:hAnsi="Arial" w:cs="Arial"/>
          <w:sz w:val="20"/>
        </w:rPr>
      </w:pPr>
      <w:r>
        <w:rPr>
          <w:rFonts w:ascii="Arial" w:hAnsi="Arial" w:cs="Arial"/>
          <w:sz w:val="20"/>
        </w:rPr>
        <w:t>Prawdziwość powyższych danych potwierdzam własnoręcznym podpisem.</w:t>
      </w: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p>
    <w:p w:rsidR="00B757BC" w:rsidRDefault="00B757BC" w:rsidP="00B757BC">
      <w:pPr>
        <w:ind w:left="360"/>
        <w:jc w:val="both"/>
        <w:rPr>
          <w:rFonts w:ascii="Arial" w:hAnsi="Arial" w:cs="Arial"/>
          <w:sz w:val="18"/>
        </w:rPr>
      </w:pPr>
      <w:r>
        <w:rPr>
          <w:rFonts w:ascii="Arial" w:hAnsi="Arial" w:cs="Arial"/>
          <w:sz w:val="18"/>
        </w:rPr>
        <w:t>.................................... dnia ........................</w:t>
      </w:r>
      <w:r>
        <w:rPr>
          <w:rFonts w:ascii="Arial" w:hAnsi="Arial" w:cs="Arial"/>
          <w:sz w:val="18"/>
        </w:rPr>
        <w:tab/>
      </w:r>
      <w:r>
        <w:rPr>
          <w:rFonts w:ascii="Arial" w:hAnsi="Arial" w:cs="Arial"/>
          <w:sz w:val="18"/>
        </w:rPr>
        <w:tab/>
        <w:t>...................................................</w:t>
      </w:r>
    </w:p>
    <w:p w:rsidR="00B757BC" w:rsidRDefault="00B757BC" w:rsidP="00B757BC">
      <w:pPr>
        <w:jc w:val="both"/>
        <w:rPr>
          <w:rFonts w:ascii="Arial" w:hAnsi="Arial" w:cs="Arial"/>
          <w:sz w:val="18"/>
        </w:rPr>
      </w:pPr>
    </w:p>
    <w:p w:rsidR="00B757BC" w:rsidRDefault="00B757BC" w:rsidP="00B757BC">
      <w:pPr>
        <w:spacing w:line="360" w:lineRule="auto"/>
        <w:ind w:left="360"/>
        <w:jc w:val="both"/>
        <w:rPr>
          <w:rFonts w:ascii="Arial" w:hAnsi="Arial" w:cs="Arial"/>
          <w:sz w:val="20"/>
        </w:rPr>
      </w:pPr>
      <w:r>
        <w:rPr>
          <w:rFonts w:ascii="Arial" w:hAnsi="Arial" w:cs="Arial"/>
          <w:sz w:val="20"/>
        </w:rPr>
        <w:tab/>
      </w: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pStyle w:val="Nagwek4"/>
        <w:widowControl/>
        <w:autoSpaceDE/>
        <w:autoSpaceDN/>
        <w:adjustRightInd/>
        <w:jc w:val="right"/>
        <w:rPr>
          <w:szCs w:val="24"/>
        </w:rPr>
      </w:pPr>
      <w:r>
        <w:rPr>
          <w:szCs w:val="24"/>
        </w:rPr>
        <w:lastRenderedPageBreak/>
        <w:t xml:space="preserve">                                                                                                                        Załącznik nr  3</w:t>
      </w:r>
    </w:p>
    <w:p w:rsidR="00B757BC" w:rsidRDefault="00B757BC" w:rsidP="00B757BC">
      <w:pPr>
        <w:rPr>
          <w:rFonts w:ascii="Arial" w:hAnsi="Arial" w:cs="Arial"/>
          <w:sz w:val="20"/>
        </w:rPr>
      </w:pPr>
    </w:p>
    <w:p w:rsidR="00B757BC" w:rsidRDefault="00B757BC" w:rsidP="00B757BC">
      <w:pPr>
        <w:rPr>
          <w:rFonts w:ascii="Arial" w:hAnsi="Arial" w:cs="Arial"/>
          <w:sz w:val="20"/>
        </w:rPr>
      </w:pPr>
    </w:p>
    <w:p w:rsidR="00B757BC" w:rsidRPr="00A8520F" w:rsidRDefault="00B757BC" w:rsidP="00B757BC">
      <w:pPr>
        <w:spacing w:line="360" w:lineRule="auto"/>
        <w:jc w:val="center"/>
        <w:rPr>
          <w:rFonts w:ascii="Arial" w:hAnsi="Arial" w:cs="Arial"/>
          <w:b/>
          <w:sz w:val="20"/>
          <w:szCs w:val="28"/>
        </w:rPr>
      </w:pPr>
      <w:r w:rsidRPr="00A8520F">
        <w:rPr>
          <w:rFonts w:ascii="Arial" w:hAnsi="Arial" w:cs="Arial"/>
          <w:b/>
          <w:sz w:val="20"/>
          <w:szCs w:val="28"/>
        </w:rPr>
        <w:t>Wymagania techniczne</w:t>
      </w:r>
    </w:p>
    <w:p w:rsidR="00B757BC" w:rsidRDefault="00B757BC" w:rsidP="00B757BC">
      <w:pPr>
        <w:spacing w:line="360" w:lineRule="auto"/>
        <w:jc w:val="center"/>
        <w:rPr>
          <w:rFonts w:ascii="Arial" w:hAnsi="Arial" w:cs="Arial"/>
          <w:b/>
          <w:sz w:val="20"/>
          <w:szCs w:val="28"/>
        </w:rPr>
      </w:pPr>
      <w:r w:rsidRPr="00A8520F">
        <w:rPr>
          <w:rFonts w:ascii="Arial" w:hAnsi="Arial" w:cs="Arial"/>
          <w:b/>
          <w:sz w:val="20"/>
          <w:szCs w:val="28"/>
        </w:rPr>
        <w:t xml:space="preserve">dotyczące </w:t>
      </w:r>
      <w:r>
        <w:rPr>
          <w:rFonts w:ascii="Arial" w:hAnsi="Arial" w:cs="Arial"/>
          <w:b/>
          <w:sz w:val="20"/>
          <w:szCs w:val="28"/>
        </w:rPr>
        <w:t>odtworzenia poszycia zasobnika miału węglowego kotła WR – 25 (K2)</w:t>
      </w:r>
    </w:p>
    <w:p w:rsidR="00B757BC" w:rsidRPr="00135D54" w:rsidRDefault="00B757BC" w:rsidP="00B757BC">
      <w:pPr>
        <w:spacing w:line="360" w:lineRule="auto"/>
        <w:ind w:firstLine="567"/>
        <w:jc w:val="both"/>
        <w:rPr>
          <w:rFonts w:ascii="Arial" w:hAnsi="Arial" w:cs="Arial"/>
          <w:sz w:val="20"/>
          <w:szCs w:val="28"/>
        </w:rPr>
      </w:pPr>
      <w:r>
        <w:rPr>
          <w:rFonts w:ascii="Arial" w:hAnsi="Arial" w:cs="Arial"/>
          <w:sz w:val="20"/>
          <w:szCs w:val="28"/>
        </w:rPr>
        <w:t>Odtworzenie</w:t>
      </w:r>
      <w:r w:rsidRPr="00135D54">
        <w:rPr>
          <w:rFonts w:ascii="Arial" w:hAnsi="Arial" w:cs="Arial"/>
          <w:sz w:val="20"/>
          <w:szCs w:val="28"/>
        </w:rPr>
        <w:t xml:space="preserve"> poszycia zasobnika miału węglowego kotła WR – 25 (K2)</w:t>
      </w:r>
      <w:r>
        <w:rPr>
          <w:rFonts w:ascii="Arial" w:hAnsi="Arial" w:cs="Arial"/>
          <w:sz w:val="20"/>
          <w:szCs w:val="28"/>
        </w:rPr>
        <w:t xml:space="preserve"> swoim zakresem ma obejmować całkowitą</w:t>
      </w:r>
      <w:r w:rsidRPr="00135D54">
        <w:rPr>
          <w:rFonts w:ascii="Arial" w:hAnsi="Arial" w:cs="Arial"/>
          <w:sz w:val="20"/>
          <w:szCs w:val="28"/>
        </w:rPr>
        <w:t xml:space="preserve"> wymian</w:t>
      </w:r>
      <w:r>
        <w:rPr>
          <w:rFonts w:ascii="Arial" w:hAnsi="Arial" w:cs="Arial"/>
          <w:sz w:val="20"/>
          <w:szCs w:val="28"/>
        </w:rPr>
        <w:t>ę</w:t>
      </w:r>
      <w:r w:rsidRPr="00135D54">
        <w:rPr>
          <w:rFonts w:ascii="Arial" w:hAnsi="Arial" w:cs="Arial"/>
          <w:sz w:val="20"/>
          <w:szCs w:val="28"/>
        </w:rPr>
        <w:t xml:space="preserve"> poszycia zasobnika miału węglowego wraz z wymianą konstrukcji nośnej oraz wyłożenie poszycia wewnętrznego płytkami bazaltowymi o wymiarach: 200x200x22 mm.</w:t>
      </w:r>
    </w:p>
    <w:p w:rsidR="00B757BC" w:rsidRDefault="00B757BC" w:rsidP="00B757BC">
      <w:pPr>
        <w:spacing w:line="360" w:lineRule="auto"/>
        <w:ind w:firstLine="567"/>
        <w:jc w:val="both"/>
        <w:rPr>
          <w:rFonts w:ascii="Arial" w:hAnsi="Arial" w:cs="Arial"/>
          <w:sz w:val="20"/>
          <w:szCs w:val="28"/>
        </w:rPr>
      </w:pPr>
    </w:p>
    <w:p w:rsidR="00B757BC" w:rsidRDefault="00B757BC" w:rsidP="00B757BC">
      <w:pPr>
        <w:spacing w:line="360" w:lineRule="auto"/>
        <w:ind w:firstLine="567"/>
        <w:jc w:val="both"/>
        <w:rPr>
          <w:rFonts w:ascii="Arial" w:hAnsi="Arial" w:cs="Arial"/>
          <w:b/>
          <w:sz w:val="20"/>
          <w:szCs w:val="28"/>
          <w:u w:val="single"/>
        </w:rPr>
      </w:pPr>
      <w:r>
        <w:rPr>
          <w:rFonts w:ascii="Arial" w:hAnsi="Arial" w:cs="Arial"/>
          <w:b/>
          <w:sz w:val="20"/>
          <w:szCs w:val="28"/>
          <w:u w:val="single"/>
        </w:rPr>
        <w:t>Wymagania techniczne oraz technologia wykonania poszycia bazaltowego</w:t>
      </w:r>
    </w:p>
    <w:p w:rsidR="00B757BC" w:rsidRDefault="00B757BC" w:rsidP="00B757BC">
      <w:pPr>
        <w:numPr>
          <w:ilvl w:val="0"/>
          <w:numId w:val="29"/>
        </w:numPr>
        <w:tabs>
          <w:tab w:val="clear" w:pos="683"/>
          <w:tab w:val="num" w:pos="284"/>
        </w:tabs>
        <w:spacing w:line="360" w:lineRule="auto"/>
        <w:ind w:hanging="723"/>
        <w:jc w:val="both"/>
        <w:rPr>
          <w:rFonts w:ascii="Arial" w:hAnsi="Arial" w:cs="Arial"/>
          <w:sz w:val="20"/>
          <w:szCs w:val="20"/>
        </w:rPr>
      </w:pPr>
      <w:r w:rsidRPr="009136AE">
        <w:rPr>
          <w:rFonts w:ascii="Arial" w:hAnsi="Arial" w:cs="Arial"/>
          <w:sz w:val="20"/>
          <w:szCs w:val="20"/>
        </w:rPr>
        <w:t>Poszycie wykonać z blach ≠10mm.</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Montaż rozpocząć od wspawania od dołu zasobnika (styk z zasuwą szpilkową) kątownika 35x35x4, który będzie punktem początkowym do montażu poszycia bazaltowego.</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 xml:space="preserve">Do wszystkich ścian zasobnika miału węglowego na całej powierzchni przyspawać siatkę zgrzewaną z drutu </w:t>
      </w:r>
      <w:r w:rsidRPr="009136AE">
        <w:rPr>
          <w:rFonts w:ascii="Arial" w:hAnsi="Arial" w:cs="Arial"/>
          <w:sz w:val="20"/>
          <w:szCs w:val="20"/>
        </w:rPr>
        <w:t>Ø</w:t>
      </w:r>
      <w:r>
        <w:rPr>
          <w:rFonts w:ascii="Arial" w:hAnsi="Arial" w:cs="Arial"/>
          <w:sz w:val="20"/>
          <w:szCs w:val="20"/>
        </w:rPr>
        <w:t xml:space="preserve"> 3 </w:t>
      </w:r>
      <w:r w:rsidRPr="009136AE">
        <w:rPr>
          <w:rFonts w:ascii="Arial" w:hAnsi="Arial" w:cs="Arial"/>
          <w:sz w:val="20"/>
          <w:szCs w:val="20"/>
        </w:rPr>
        <w:t>÷</w:t>
      </w:r>
      <w:r>
        <w:rPr>
          <w:rFonts w:ascii="Arial" w:hAnsi="Arial" w:cs="Arial"/>
          <w:sz w:val="20"/>
          <w:szCs w:val="20"/>
        </w:rPr>
        <w:t xml:space="preserve"> 4 o oczkach 50x50 mm.</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Powierzchnię ryflowaną płytek bazaltowych przed montażem pokryć szkłem wodnym.</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Płytki bazaltowe montować na zaprawie cementowej o stosunku piasek – cement 2,5/l z dodatkiem hydrozolu w ilości 1,5 % w stosunku wagowym do cementu.</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Po ułożeniu 8 warstw płytek na ścianach pochyłych, a 5 warstw na ścianach pionowych wspawać kątownik 35x35x4.</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 xml:space="preserve">W miejscu połączeń ścian w narożnikach płytki pasować poprzez docinanie z wykorzystaniem </w:t>
      </w:r>
      <w:proofErr w:type="spellStart"/>
      <w:r>
        <w:rPr>
          <w:rFonts w:ascii="Arial" w:hAnsi="Arial" w:cs="Arial"/>
          <w:sz w:val="20"/>
          <w:szCs w:val="20"/>
        </w:rPr>
        <w:t>pily</w:t>
      </w:r>
      <w:proofErr w:type="spellEnd"/>
      <w:r>
        <w:rPr>
          <w:rFonts w:ascii="Arial" w:hAnsi="Arial" w:cs="Arial"/>
          <w:sz w:val="20"/>
          <w:szCs w:val="20"/>
        </w:rPr>
        <w:t xml:space="preserve"> diamentowej.</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Płytki montować bez stosowania szczelin między płytkami. Ewentualne szczeliny wypełnić zaprawą.</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Ostatnią warstwę płytek bazaltowych zabezpieczyć kątownikiem 35x35x4.</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sidRPr="00617150">
        <w:rPr>
          <w:rFonts w:ascii="Arial" w:hAnsi="Arial" w:cs="Arial"/>
          <w:sz w:val="20"/>
          <w:szCs w:val="20"/>
        </w:rPr>
        <w:t xml:space="preserve">Zabezpieczenia antykorozyjne: dwukrotnie farba podkładowa, jednokrotnie farba nawierzchniowa (kolorystyka dostosowana do pozostałych zasobników) łączna grubość powłok min 150 µm.  </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Opracowanie opinii technicznej w zakresie bezpieczeństwa konstrukcji zasobnika na dodatkowe obciążenie związane z ułożeniem wykładziny bazaltowej.</w:t>
      </w:r>
      <w:r w:rsidRPr="00617150">
        <w:rPr>
          <w:rFonts w:ascii="Arial" w:hAnsi="Arial" w:cs="Arial"/>
          <w:sz w:val="20"/>
          <w:szCs w:val="20"/>
        </w:rPr>
        <w:t xml:space="preserve">    </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Wykonawca powinien przedstawić referencje na wykonane roboty o podobnym zakresie (3 referencje z ostatnich 5 lat).</w:t>
      </w:r>
    </w:p>
    <w:p w:rsidR="00B757BC" w:rsidRDefault="00B757BC" w:rsidP="00B757BC">
      <w:pPr>
        <w:numPr>
          <w:ilvl w:val="0"/>
          <w:numId w:val="29"/>
        </w:numPr>
        <w:tabs>
          <w:tab w:val="clear" w:pos="683"/>
          <w:tab w:val="num" w:pos="284"/>
        </w:tabs>
        <w:spacing w:line="360" w:lineRule="auto"/>
        <w:ind w:left="284" w:hanging="284"/>
        <w:jc w:val="both"/>
        <w:rPr>
          <w:rFonts w:ascii="Arial" w:hAnsi="Arial" w:cs="Arial"/>
          <w:sz w:val="20"/>
          <w:szCs w:val="20"/>
        </w:rPr>
      </w:pPr>
      <w:r>
        <w:rPr>
          <w:rFonts w:ascii="Arial" w:hAnsi="Arial" w:cs="Arial"/>
          <w:sz w:val="20"/>
          <w:szCs w:val="20"/>
        </w:rPr>
        <w:t>Termin zakończenia prac 30.09.2016 r..</w:t>
      </w:r>
      <w:r w:rsidRPr="00617150">
        <w:rPr>
          <w:rFonts w:ascii="Arial" w:hAnsi="Arial" w:cs="Arial"/>
          <w:sz w:val="20"/>
          <w:szCs w:val="20"/>
        </w:rPr>
        <w:t xml:space="preserve">       </w:t>
      </w:r>
    </w:p>
    <w:p w:rsidR="00B757BC" w:rsidRPr="004937BA" w:rsidRDefault="00B757BC" w:rsidP="00B757BC">
      <w:pPr>
        <w:spacing w:line="360" w:lineRule="auto"/>
        <w:ind w:firstLine="567"/>
        <w:jc w:val="both"/>
        <w:rPr>
          <w:rFonts w:ascii="Arial" w:hAnsi="Arial" w:cs="Arial"/>
          <w:sz w:val="20"/>
          <w:szCs w:val="28"/>
        </w:rPr>
      </w:pPr>
      <w:r w:rsidRPr="004937BA">
        <w:rPr>
          <w:rFonts w:ascii="Arial" w:hAnsi="Arial" w:cs="Arial"/>
          <w:sz w:val="20"/>
          <w:szCs w:val="28"/>
        </w:rPr>
        <w:t>Osobami uprawnionymi przez Zamawiającego do kontaktowania się z oferentami w sprawach technicznych są:</w:t>
      </w:r>
    </w:p>
    <w:p w:rsidR="00B757BC" w:rsidRDefault="00B757BC" w:rsidP="00B757BC">
      <w:pPr>
        <w:numPr>
          <w:ilvl w:val="0"/>
          <w:numId w:val="28"/>
        </w:numPr>
        <w:tabs>
          <w:tab w:val="clear" w:pos="1800"/>
          <w:tab w:val="num" w:pos="851"/>
        </w:tabs>
        <w:spacing w:line="360" w:lineRule="auto"/>
        <w:ind w:left="851" w:hanging="284"/>
        <w:jc w:val="both"/>
        <w:rPr>
          <w:rFonts w:ascii="Arial" w:hAnsi="Arial" w:cs="Arial"/>
          <w:sz w:val="20"/>
          <w:szCs w:val="28"/>
          <w:lang w:val="de-DE"/>
        </w:rPr>
      </w:pPr>
      <w:r w:rsidRPr="004937BA">
        <w:rPr>
          <w:rFonts w:ascii="Arial" w:hAnsi="Arial" w:cs="Arial"/>
          <w:sz w:val="20"/>
          <w:szCs w:val="28"/>
        </w:rPr>
        <w:t>mgr inż. Piotr Pawlak – Kierownik Działu E</w:t>
      </w:r>
      <w:r>
        <w:rPr>
          <w:rFonts w:ascii="Arial" w:hAnsi="Arial" w:cs="Arial"/>
          <w:sz w:val="20"/>
          <w:szCs w:val="28"/>
        </w:rPr>
        <w:t>nergetycznego</w:t>
      </w:r>
      <w:r w:rsidRPr="004937BA">
        <w:rPr>
          <w:rFonts w:ascii="Arial" w:hAnsi="Arial" w:cs="Arial"/>
          <w:sz w:val="20"/>
          <w:szCs w:val="28"/>
        </w:rPr>
        <w:t>, budynek Ciepłowni Nr 1</w:t>
      </w:r>
      <w:r w:rsidRPr="004937BA">
        <w:rPr>
          <w:rFonts w:ascii="Arial" w:hAnsi="Arial" w:cs="Arial"/>
          <w:sz w:val="20"/>
          <w:szCs w:val="28"/>
        </w:rPr>
        <w:br/>
        <w:t>ul. Torowa 40 Inowrocław w godzinach 7</w:t>
      </w:r>
      <w:r w:rsidRPr="004937BA">
        <w:rPr>
          <w:rFonts w:ascii="Arial" w:hAnsi="Arial" w:cs="Arial"/>
          <w:sz w:val="20"/>
          <w:szCs w:val="28"/>
          <w:vertAlign w:val="superscript"/>
        </w:rPr>
        <w:t>00</w:t>
      </w:r>
      <w:r w:rsidRPr="004937BA">
        <w:rPr>
          <w:rFonts w:ascii="Arial" w:hAnsi="Arial" w:cs="Arial"/>
          <w:sz w:val="20"/>
          <w:szCs w:val="28"/>
        </w:rPr>
        <w:t xml:space="preserve"> – 15</w:t>
      </w:r>
      <w:r w:rsidRPr="004937BA">
        <w:rPr>
          <w:rFonts w:ascii="Arial" w:hAnsi="Arial" w:cs="Arial"/>
          <w:sz w:val="20"/>
          <w:szCs w:val="28"/>
          <w:vertAlign w:val="superscript"/>
        </w:rPr>
        <w:t>00</w:t>
      </w:r>
      <w:r w:rsidRPr="004937BA">
        <w:rPr>
          <w:rFonts w:ascii="Arial" w:hAnsi="Arial" w:cs="Arial"/>
          <w:sz w:val="20"/>
          <w:szCs w:val="28"/>
        </w:rPr>
        <w:t xml:space="preserve">, tel. </w:t>
      </w:r>
      <w:r w:rsidRPr="004937BA">
        <w:rPr>
          <w:rFonts w:ascii="Arial" w:hAnsi="Arial" w:cs="Arial"/>
          <w:sz w:val="20"/>
          <w:szCs w:val="28"/>
          <w:lang w:val="de-DE"/>
        </w:rPr>
        <w:t xml:space="preserve">(052) 35-41-144 </w:t>
      </w:r>
      <w:proofErr w:type="spellStart"/>
      <w:r w:rsidRPr="004937BA">
        <w:rPr>
          <w:rFonts w:ascii="Arial" w:hAnsi="Arial" w:cs="Arial"/>
          <w:sz w:val="20"/>
          <w:szCs w:val="28"/>
          <w:lang w:val="de-DE"/>
        </w:rPr>
        <w:t>lub</w:t>
      </w:r>
      <w:proofErr w:type="spellEnd"/>
      <w:r w:rsidRPr="004937BA">
        <w:rPr>
          <w:rFonts w:ascii="Arial" w:hAnsi="Arial" w:cs="Arial"/>
          <w:sz w:val="20"/>
          <w:szCs w:val="28"/>
          <w:lang w:val="de-DE"/>
        </w:rPr>
        <w:br/>
        <w:t xml:space="preserve">695-85-10-62; </w:t>
      </w:r>
      <w:proofErr w:type="spellStart"/>
      <w:r w:rsidRPr="004937BA">
        <w:rPr>
          <w:rFonts w:ascii="Arial" w:hAnsi="Arial" w:cs="Arial"/>
          <w:sz w:val="20"/>
          <w:szCs w:val="28"/>
          <w:lang w:val="de-DE"/>
        </w:rPr>
        <w:t>e-mail</w:t>
      </w:r>
      <w:proofErr w:type="spellEnd"/>
      <w:r w:rsidRPr="004937BA">
        <w:rPr>
          <w:rFonts w:ascii="Arial" w:hAnsi="Arial" w:cs="Arial"/>
          <w:sz w:val="20"/>
          <w:szCs w:val="28"/>
          <w:lang w:val="de-DE"/>
        </w:rPr>
        <w:t xml:space="preserve">: </w:t>
      </w:r>
      <w:hyperlink r:id="rId10" w:history="1">
        <w:r w:rsidRPr="004937BA">
          <w:rPr>
            <w:rStyle w:val="Hipercze"/>
            <w:szCs w:val="28"/>
            <w:lang w:val="de-DE"/>
          </w:rPr>
          <w:t>piotr.pawlak@zec.inowroclaw.pl</w:t>
        </w:r>
      </w:hyperlink>
      <w:r w:rsidRPr="004937BA">
        <w:rPr>
          <w:rFonts w:ascii="Arial" w:hAnsi="Arial" w:cs="Arial"/>
          <w:sz w:val="20"/>
          <w:szCs w:val="28"/>
          <w:lang w:val="de-DE"/>
        </w:rPr>
        <w:t xml:space="preserve"> </w:t>
      </w:r>
    </w:p>
    <w:p w:rsidR="00B757BC" w:rsidRDefault="00B757BC" w:rsidP="00B757BC">
      <w:pPr>
        <w:numPr>
          <w:ilvl w:val="0"/>
          <w:numId w:val="28"/>
        </w:numPr>
        <w:tabs>
          <w:tab w:val="clear" w:pos="1800"/>
          <w:tab w:val="num" w:pos="851"/>
        </w:tabs>
        <w:spacing w:line="360" w:lineRule="auto"/>
        <w:ind w:left="851" w:hanging="284"/>
        <w:jc w:val="both"/>
        <w:rPr>
          <w:rFonts w:ascii="Arial" w:hAnsi="Arial" w:cs="Arial"/>
          <w:sz w:val="20"/>
          <w:szCs w:val="28"/>
          <w:lang w:val="de-DE"/>
        </w:rPr>
      </w:pPr>
      <w:r w:rsidRPr="004937BA">
        <w:rPr>
          <w:rFonts w:ascii="Arial" w:hAnsi="Arial" w:cs="Arial"/>
          <w:sz w:val="20"/>
          <w:szCs w:val="28"/>
        </w:rPr>
        <w:t xml:space="preserve">inż. </w:t>
      </w:r>
      <w:r>
        <w:rPr>
          <w:rFonts w:ascii="Arial" w:hAnsi="Arial" w:cs="Arial"/>
          <w:sz w:val="20"/>
          <w:szCs w:val="28"/>
        </w:rPr>
        <w:t>Krzysztof Borowicz</w:t>
      </w:r>
      <w:r w:rsidRPr="004937BA">
        <w:rPr>
          <w:rFonts w:ascii="Arial" w:hAnsi="Arial" w:cs="Arial"/>
          <w:sz w:val="20"/>
          <w:szCs w:val="28"/>
        </w:rPr>
        <w:t xml:space="preserve"> – </w:t>
      </w:r>
      <w:r>
        <w:rPr>
          <w:rFonts w:ascii="Arial" w:hAnsi="Arial" w:cs="Arial"/>
          <w:sz w:val="20"/>
          <w:szCs w:val="28"/>
        </w:rPr>
        <w:t xml:space="preserve">Z-ca </w:t>
      </w:r>
      <w:r w:rsidRPr="004937BA">
        <w:rPr>
          <w:rFonts w:ascii="Arial" w:hAnsi="Arial" w:cs="Arial"/>
          <w:sz w:val="20"/>
          <w:szCs w:val="28"/>
        </w:rPr>
        <w:t>Kierownik Działu E</w:t>
      </w:r>
      <w:r>
        <w:rPr>
          <w:rFonts w:ascii="Arial" w:hAnsi="Arial" w:cs="Arial"/>
          <w:sz w:val="20"/>
          <w:szCs w:val="28"/>
        </w:rPr>
        <w:t>nergetycznego</w:t>
      </w:r>
      <w:r w:rsidRPr="004937BA">
        <w:rPr>
          <w:rFonts w:ascii="Arial" w:hAnsi="Arial" w:cs="Arial"/>
          <w:sz w:val="20"/>
          <w:szCs w:val="28"/>
        </w:rPr>
        <w:t>, budynek Ciepłowni Nr 1</w:t>
      </w:r>
      <w:r>
        <w:rPr>
          <w:rFonts w:ascii="Arial" w:hAnsi="Arial" w:cs="Arial"/>
          <w:sz w:val="20"/>
          <w:szCs w:val="28"/>
        </w:rPr>
        <w:t xml:space="preserve"> </w:t>
      </w:r>
      <w:r w:rsidRPr="004937BA">
        <w:rPr>
          <w:rFonts w:ascii="Arial" w:hAnsi="Arial" w:cs="Arial"/>
          <w:sz w:val="20"/>
          <w:szCs w:val="28"/>
        </w:rPr>
        <w:t>ul. Torowa 40 Inowrocław w godzinach 7</w:t>
      </w:r>
      <w:r w:rsidRPr="004937BA">
        <w:rPr>
          <w:rFonts w:ascii="Arial" w:hAnsi="Arial" w:cs="Arial"/>
          <w:sz w:val="20"/>
          <w:szCs w:val="28"/>
          <w:vertAlign w:val="superscript"/>
        </w:rPr>
        <w:t>00</w:t>
      </w:r>
      <w:r w:rsidRPr="004937BA">
        <w:rPr>
          <w:rFonts w:ascii="Arial" w:hAnsi="Arial" w:cs="Arial"/>
          <w:sz w:val="20"/>
          <w:szCs w:val="28"/>
        </w:rPr>
        <w:t xml:space="preserve"> – 15</w:t>
      </w:r>
      <w:r w:rsidRPr="004937BA">
        <w:rPr>
          <w:rFonts w:ascii="Arial" w:hAnsi="Arial" w:cs="Arial"/>
          <w:sz w:val="20"/>
          <w:szCs w:val="28"/>
          <w:vertAlign w:val="superscript"/>
        </w:rPr>
        <w:t>00</w:t>
      </w:r>
      <w:r w:rsidRPr="004937BA">
        <w:rPr>
          <w:rFonts w:ascii="Arial" w:hAnsi="Arial" w:cs="Arial"/>
          <w:sz w:val="20"/>
          <w:szCs w:val="28"/>
        </w:rPr>
        <w:t xml:space="preserve">, tel. </w:t>
      </w:r>
      <w:r w:rsidRPr="004937BA">
        <w:rPr>
          <w:rFonts w:ascii="Arial" w:hAnsi="Arial" w:cs="Arial"/>
          <w:sz w:val="20"/>
          <w:szCs w:val="28"/>
          <w:lang w:val="de-DE"/>
        </w:rPr>
        <w:t>(052) 35-41-1</w:t>
      </w:r>
      <w:r>
        <w:rPr>
          <w:rFonts w:ascii="Arial" w:hAnsi="Arial" w:cs="Arial"/>
          <w:sz w:val="20"/>
          <w:szCs w:val="28"/>
          <w:lang w:val="de-DE"/>
        </w:rPr>
        <w:t>29</w:t>
      </w:r>
      <w:r w:rsidRPr="004937BA">
        <w:rPr>
          <w:rFonts w:ascii="Arial" w:hAnsi="Arial" w:cs="Arial"/>
          <w:sz w:val="20"/>
          <w:szCs w:val="28"/>
          <w:lang w:val="de-DE"/>
        </w:rPr>
        <w:t xml:space="preserve"> </w:t>
      </w:r>
      <w:proofErr w:type="spellStart"/>
      <w:r w:rsidRPr="004937BA">
        <w:rPr>
          <w:rFonts w:ascii="Arial" w:hAnsi="Arial" w:cs="Arial"/>
          <w:sz w:val="20"/>
          <w:szCs w:val="28"/>
          <w:lang w:val="de-DE"/>
        </w:rPr>
        <w:t>lub</w:t>
      </w:r>
      <w:proofErr w:type="spellEnd"/>
      <w:r w:rsidRPr="004937BA">
        <w:rPr>
          <w:rFonts w:ascii="Arial" w:hAnsi="Arial" w:cs="Arial"/>
          <w:sz w:val="20"/>
          <w:szCs w:val="28"/>
          <w:lang w:val="de-DE"/>
        </w:rPr>
        <w:br/>
        <w:t>695-85-10-</w:t>
      </w:r>
      <w:r>
        <w:rPr>
          <w:rFonts w:ascii="Arial" w:hAnsi="Arial" w:cs="Arial"/>
          <w:sz w:val="20"/>
          <w:szCs w:val="28"/>
          <w:lang w:val="de-DE"/>
        </w:rPr>
        <w:t>77</w:t>
      </w:r>
      <w:r w:rsidRPr="004937BA">
        <w:rPr>
          <w:rFonts w:ascii="Arial" w:hAnsi="Arial" w:cs="Arial"/>
          <w:sz w:val="20"/>
          <w:szCs w:val="28"/>
          <w:lang w:val="de-DE"/>
        </w:rPr>
        <w:t xml:space="preserve">; </w:t>
      </w:r>
      <w:proofErr w:type="spellStart"/>
      <w:r w:rsidRPr="004937BA">
        <w:rPr>
          <w:rFonts w:ascii="Arial" w:hAnsi="Arial" w:cs="Arial"/>
          <w:sz w:val="20"/>
          <w:szCs w:val="28"/>
          <w:lang w:val="de-DE"/>
        </w:rPr>
        <w:t>e-mail</w:t>
      </w:r>
      <w:proofErr w:type="spellEnd"/>
      <w:r w:rsidRPr="004937BA">
        <w:rPr>
          <w:rFonts w:ascii="Arial" w:hAnsi="Arial" w:cs="Arial"/>
          <w:sz w:val="20"/>
          <w:szCs w:val="28"/>
          <w:lang w:val="de-DE"/>
        </w:rPr>
        <w:t xml:space="preserve">: </w:t>
      </w:r>
      <w:hyperlink r:id="rId11" w:history="1">
        <w:r w:rsidRPr="007E4D34">
          <w:rPr>
            <w:rStyle w:val="Hipercze"/>
            <w:szCs w:val="28"/>
            <w:lang w:val="de-DE"/>
          </w:rPr>
          <w:t>krzysztof.borowicz@zec.inowroclaw.pl</w:t>
        </w:r>
      </w:hyperlink>
      <w:r w:rsidRPr="004937BA">
        <w:rPr>
          <w:rFonts w:ascii="Arial" w:hAnsi="Arial" w:cs="Arial"/>
          <w:sz w:val="20"/>
          <w:szCs w:val="28"/>
          <w:lang w:val="de-DE"/>
        </w:rPr>
        <w:t xml:space="preserve"> </w:t>
      </w:r>
    </w:p>
    <w:p w:rsidR="00B757BC" w:rsidRDefault="00B757BC" w:rsidP="00B757BC">
      <w:pPr>
        <w:rPr>
          <w:rFonts w:ascii="Arial" w:hAnsi="Arial" w:cs="Arial"/>
          <w:sz w:val="20"/>
        </w:rPr>
      </w:pPr>
    </w:p>
    <w:p w:rsidR="00B757BC" w:rsidRDefault="00B757BC" w:rsidP="00B757BC">
      <w:pPr>
        <w:rPr>
          <w:rFonts w:ascii="Arial" w:hAnsi="Arial" w:cs="Arial"/>
          <w:sz w:val="20"/>
        </w:rPr>
      </w:pPr>
    </w:p>
    <w:p w:rsidR="00B757BC" w:rsidRDefault="00B757BC" w:rsidP="00B757BC">
      <w:pPr>
        <w:rPr>
          <w:rFonts w:ascii="Arial" w:hAnsi="Arial" w:cs="Arial"/>
          <w:sz w:val="20"/>
        </w:rPr>
      </w:pPr>
    </w:p>
    <w:p w:rsidR="00B757BC" w:rsidRDefault="00B757BC" w:rsidP="00B757BC">
      <w:pPr>
        <w:rPr>
          <w:rFonts w:ascii="Arial" w:hAnsi="Arial" w:cs="Arial"/>
          <w:sz w:val="20"/>
        </w:rPr>
      </w:pPr>
    </w:p>
    <w:p w:rsidR="00B757BC" w:rsidRDefault="00B757BC" w:rsidP="00B757BC">
      <w:pPr>
        <w:spacing w:line="360" w:lineRule="auto"/>
        <w:jc w:val="both"/>
      </w:pPr>
    </w:p>
    <w:p w:rsidR="00B757BC" w:rsidRDefault="00B757BC" w:rsidP="00B757BC">
      <w:pPr>
        <w:spacing w:line="360" w:lineRule="auto"/>
        <w:jc w:val="both"/>
      </w:pPr>
    </w:p>
    <w:p w:rsidR="00B757BC" w:rsidRDefault="00B757BC" w:rsidP="00B757BC">
      <w:pPr>
        <w:shd w:val="clear" w:color="auto" w:fill="FFFFFF"/>
        <w:spacing w:line="230" w:lineRule="exact"/>
        <w:ind w:right="432"/>
        <w:jc w:val="right"/>
        <w:rPr>
          <w:rFonts w:ascii="Arial" w:hAnsi="Arial" w:cs="Arial"/>
          <w:b/>
          <w:bCs/>
          <w:sz w:val="18"/>
        </w:rPr>
      </w:pPr>
      <w:r>
        <w:rPr>
          <w:rFonts w:ascii="Arial" w:hAnsi="Arial" w:cs="Arial"/>
          <w:b/>
          <w:bCs/>
          <w:sz w:val="18"/>
        </w:rPr>
        <w:t>Załącznik nr 4</w:t>
      </w:r>
    </w:p>
    <w:p w:rsidR="00B757BC" w:rsidRDefault="00B757BC" w:rsidP="00B757BC">
      <w:pPr>
        <w:pStyle w:val="Tytu"/>
        <w:spacing w:before="0" w:after="0"/>
        <w:rPr>
          <w:sz w:val="16"/>
        </w:rPr>
      </w:pPr>
      <w:r>
        <w:rPr>
          <w:sz w:val="16"/>
        </w:rPr>
        <w:t>UMOWA  - projekt</w:t>
      </w:r>
    </w:p>
    <w:p w:rsidR="00B757BC" w:rsidRDefault="00B757BC" w:rsidP="00B757BC">
      <w:pPr>
        <w:pStyle w:val="Tytu"/>
        <w:spacing w:before="0" w:after="0"/>
        <w:jc w:val="both"/>
        <w:rPr>
          <w:b w:val="0"/>
          <w:bCs w:val="0"/>
          <w:sz w:val="16"/>
        </w:rPr>
      </w:pPr>
      <w:r>
        <w:rPr>
          <w:b w:val="0"/>
          <w:bCs w:val="0"/>
          <w:sz w:val="16"/>
        </w:rPr>
        <w:t xml:space="preserve">zawarta w dniu ........................ 2016 roku w Inowrocławiu pomiędzy </w:t>
      </w:r>
      <w:r>
        <w:rPr>
          <w:b w:val="0"/>
          <w:bCs w:val="0"/>
          <w:spacing w:val="5"/>
          <w:w w:val="101"/>
          <w:sz w:val="16"/>
        </w:rPr>
        <w:t xml:space="preserve">Zakładem Energetyki </w:t>
      </w:r>
      <w:r>
        <w:rPr>
          <w:b w:val="0"/>
          <w:bCs w:val="0"/>
          <w:spacing w:val="-2"/>
          <w:w w:val="101"/>
          <w:sz w:val="16"/>
        </w:rPr>
        <w:t>Cieplnej Sp. z o.o. z siedzibą w Inowrocławiu, ul. Torowa 40 zarejestrowanym w Krajowym Rejestrze Sądowym pod numerem KRS 0000114188,  NIP  556-080-07-96, z kapitałem zakładowym wynoszącym 31.586</w:t>
      </w:r>
      <w:r>
        <w:rPr>
          <w:b w:val="0"/>
          <w:bCs w:val="0"/>
          <w:sz w:val="16"/>
        </w:rPr>
        <w:t>.000,00 zł.</w:t>
      </w:r>
    </w:p>
    <w:p w:rsidR="00B757BC" w:rsidRDefault="00B757BC" w:rsidP="00B757BC">
      <w:pPr>
        <w:jc w:val="both"/>
        <w:rPr>
          <w:rFonts w:ascii="Arial" w:hAnsi="Arial" w:cs="Arial"/>
          <w:sz w:val="16"/>
        </w:rPr>
      </w:pPr>
      <w:r>
        <w:rPr>
          <w:rFonts w:ascii="Arial" w:hAnsi="Arial" w:cs="Arial"/>
          <w:sz w:val="16"/>
        </w:rPr>
        <w:t>reprezentowanym przez :</w:t>
      </w:r>
    </w:p>
    <w:p w:rsidR="00B757BC" w:rsidRDefault="00B757BC" w:rsidP="00B757BC">
      <w:pPr>
        <w:jc w:val="both"/>
        <w:rPr>
          <w:rFonts w:ascii="Arial" w:hAnsi="Arial" w:cs="Arial"/>
          <w:sz w:val="16"/>
        </w:rPr>
      </w:pPr>
      <w:r>
        <w:rPr>
          <w:rFonts w:ascii="Arial" w:hAnsi="Arial" w:cs="Arial"/>
          <w:sz w:val="16"/>
        </w:rPr>
        <w:t>1. Prezes Zarządu</w:t>
      </w:r>
      <w:r>
        <w:rPr>
          <w:rFonts w:ascii="Arial" w:hAnsi="Arial" w:cs="Arial"/>
          <w:sz w:val="16"/>
        </w:rPr>
        <w:tab/>
        <w:t>- Dyrektor</w:t>
      </w:r>
      <w:r>
        <w:rPr>
          <w:rFonts w:ascii="Arial" w:hAnsi="Arial" w:cs="Arial"/>
          <w:sz w:val="16"/>
        </w:rPr>
        <w:tab/>
      </w:r>
      <w:r>
        <w:rPr>
          <w:rFonts w:ascii="Arial" w:hAnsi="Arial" w:cs="Arial"/>
          <w:sz w:val="16"/>
        </w:rPr>
        <w:tab/>
        <w:t xml:space="preserve">– mgr inż. Arkadiusz </w:t>
      </w:r>
      <w:proofErr w:type="spellStart"/>
      <w:r>
        <w:rPr>
          <w:rFonts w:ascii="Arial" w:hAnsi="Arial" w:cs="Arial"/>
          <w:sz w:val="16"/>
        </w:rPr>
        <w:t>Benke</w:t>
      </w:r>
      <w:proofErr w:type="spellEnd"/>
    </w:p>
    <w:p w:rsidR="00B757BC" w:rsidRDefault="00B757BC" w:rsidP="00B757BC">
      <w:pPr>
        <w:jc w:val="both"/>
        <w:rPr>
          <w:rFonts w:ascii="Arial" w:hAnsi="Arial" w:cs="Arial"/>
          <w:sz w:val="16"/>
        </w:rPr>
      </w:pPr>
      <w:r>
        <w:rPr>
          <w:rFonts w:ascii="Arial" w:hAnsi="Arial" w:cs="Arial"/>
          <w:sz w:val="16"/>
        </w:rPr>
        <w:t>2. Członek Zarządu</w:t>
      </w:r>
      <w:r>
        <w:rPr>
          <w:rFonts w:ascii="Arial" w:hAnsi="Arial" w:cs="Arial"/>
          <w:sz w:val="16"/>
        </w:rPr>
        <w:tab/>
        <w:t>- Wicedyrektor</w:t>
      </w:r>
      <w:r>
        <w:rPr>
          <w:rFonts w:ascii="Arial" w:hAnsi="Arial" w:cs="Arial"/>
          <w:sz w:val="16"/>
        </w:rPr>
        <w:tab/>
        <w:t xml:space="preserve">- mgr Marek </w:t>
      </w:r>
      <w:proofErr w:type="spellStart"/>
      <w:r>
        <w:rPr>
          <w:rFonts w:ascii="Arial" w:hAnsi="Arial" w:cs="Arial"/>
          <w:sz w:val="16"/>
        </w:rPr>
        <w:t>Syryczyński</w:t>
      </w:r>
      <w:proofErr w:type="spellEnd"/>
      <w:r>
        <w:rPr>
          <w:rFonts w:ascii="Arial" w:hAnsi="Arial" w:cs="Arial"/>
          <w:sz w:val="16"/>
        </w:rPr>
        <w:tab/>
      </w:r>
    </w:p>
    <w:p w:rsidR="00B757BC" w:rsidRDefault="00B757BC" w:rsidP="00B757BC">
      <w:pPr>
        <w:jc w:val="both"/>
        <w:rPr>
          <w:rFonts w:ascii="Arial" w:hAnsi="Arial" w:cs="Arial"/>
          <w:sz w:val="16"/>
        </w:rPr>
      </w:pPr>
      <w:r>
        <w:rPr>
          <w:rFonts w:ascii="Arial" w:hAnsi="Arial" w:cs="Arial"/>
          <w:sz w:val="16"/>
        </w:rPr>
        <w:t xml:space="preserve">zwanym dalej </w:t>
      </w:r>
      <w:r>
        <w:rPr>
          <w:rFonts w:ascii="Arial" w:hAnsi="Arial" w:cs="Arial"/>
          <w:b/>
          <w:sz w:val="16"/>
        </w:rPr>
        <w:t>„Zamawiającym</w:t>
      </w:r>
      <w:r>
        <w:rPr>
          <w:rFonts w:ascii="Arial" w:hAnsi="Arial" w:cs="Arial"/>
          <w:sz w:val="16"/>
        </w:rPr>
        <w:t>”</w:t>
      </w:r>
    </w:p>
    <w:p w:rsidR="00B757BC" w:rsidRDefault="00B757BC" w:rsidP="00B757BC">
      <w:pPr>
        <w:jc w:val="both"/>
        <w:rPr>
          <w:rFonts w:ascii="Arial" w:hAnsi="Arial" w:cs="Arial"/>
          <w:b/>
          <w:sz w:val="16"/>
        </w:rPr>
      </w:pPr>
      <w:r>
        <w:rPr>
          <w:rFonts w:ascii="Arial" w:hAnsi="Arial" w:cs="Arial"/>
          <w:b/>
          <w:sz w:val="16"/>
        </w:rPr>
        <w:t>a Firmą :</w:t>
      </w:r>
    </w:p>
    <w:p w:rsidR="00B757BC" w:rsidRDefault="00B757BC" w:rsidP="00B757BC">
      <w:pPr>
        <w:pStyle w:val="Tekstpodstawowywcity2"/>
        <w:spacing w:line="240" w:lineRule="auto"/>
        <w:rPr>
          <w:sz w:val="16"/>
        </w:rPr>
      </w:pPr>
      <w:r>
        <w:rPr>
          <w:sz w:val="16"/>
        </w:rPr>
        <w:t>...........................................................................................................................................</w:t>
      </w:r>
    </w:p>
    <w:p w:rsidR="00B757BC" w:rsidRDefault="00B757BC" w:rsidP="00B757BC">
      <w:pPr>
        <w:jc w:val="both"/>
        <w:rPr>
          <w:rFonts w:ascii="Arial" w:hAnsi="Arial" w:cs="Arial"/>
          <w:sz w:val="16"/>
        </w:rPr>
      </w:pPr>
      <w:r>
        <w:rPr>
          <w:rFonts w:ascii="Arial" w:hAnsi="Arial" w:cs="Arial"/>
          <w:sz w:val="16"/>
        </w:rPr>
        <w:t>z siedzibą w ......................................................................................................................</w:t>
      </w:r>
    </w:p>
    <w:p w:rsidR="00B757BC" w:rsidRDefault="00B757BC" w:rsidP="00B757BC">
      <w:pPr>
        <w:pStyle w:val="Nagwek"/>
        <w:tabs>
          <w:tab w:val="clear" w:pos="4536"/>
          <w:tab w:val="clear" w:pos="9072"/>
        </w:tabs>
        <w:ind w:firstLine="20"/>
        <w:jc w:val="both"/>
        <w:rPr>
          <w:rFonts w:ascii="Arial" w:hAnsi="Arial" w:cs="Arial"/>
          <w:sz w:val="16"/>
        </w:rPr>
      </w:pPr>
      <w:r>
        <w:rPr>
          <w:rFonts w:ascii="Arial" w:hAnsi="Arial" w:cs="Arial"/>
          <w:sz w:val="16"/>
        </w:rPr>
        <w:t>*wpisanym do KRS przez ................................................................................................ pod numerem .............................. z kapitałem zakładowym ............................PLN</w:t>
      </w:r>
    </w:p>
    <w:p w:rsidR="00B757BC" w:rsidRDefault="00B757BC" w:rsidP="00B757BC">
      <w:pPr>
        <w:pStyle w:val="Nagwek"/>
        <w:tabs>
          <w:tab w:val="clear" w:pos="4536"/>
          <w:tab w:val="clear" w:pos="9072"/>
        </w:tabs>
        <w:ind w:firstLine="20"/>
        <w:jc w:val="both"/>
        <w:rPr>
          <w:rFonts w:ascii="Arial" w:hAnsi="Arial" w:cs="Arial"/>
          <w:sz w:val="16"/>
        </w:rPr>
      </w:pPr>
      <w:r>
        <w:rPr>
          <w:rFonts w:ascii="Arial" w:hAnsi="Arial" w:cs="Arial"/>
          <w:sz w:val="16"/>
        </w:rPr>
        <w:t>*ewidencji działalności gospodarczej pod numerem ........................., prowadzonej przez ................................................................................................................................</w:t>
      </w:r>
    </w:p>
    <w:p w:rsidR="00B757BC" w:rsidRDefault="00B757BC" w:rsidP="00B757BC">
      <w:pPr>
        <w:pStyle w:val="Tekstpodstawowywcity2"/>
        <w:spacing w:line="240" w:lineRule="auto"/>
        <w:jc w:val="both"/>
        <w:rPr>
          <w:sz w:val="16"/>
        </w:rPr>
      </w:pPr>
      <w:r>
        <w:rPr>
          <w:sz w:val="16"/>
        </w:rPr>
        <w:t>NIP ................................REGON.............................,</w:t>
      </w:r>
    </w:p>
    <w:p w:rsidR="00B757BC" w:rsidRDefault="00B757BC" w:rsidP="00B757BC">
      <w:pPr>
        <w:jc w:val="both"/>
        <w:rPr>
          <w:rFonts w:ascii="Arial" w:hAnsi="Arial" w:cs="Arial"/>
          <w:sz w:val="16"/>
        </w:rPr>
      </w:pPr>
      <w:r>
        <w:rPr>
          <w:rFonts w:ascii="Arial" w:hAnsi="Arial" w:cs="Arial"/>
          <w:sz w:val="16"/>
        </w:rPr>
        <w:t xml:space="preserve">zwanym dalej Wykonawcą, reprezentowanym przez: </w:t>
      </w:r>
    </w:p>
    <w:p w:rsidR="00B757BC" w:rsidRDefault="00B757BC" w:rsidP="00B757BC">
      <w:pPr>
        <w:jc w:val="both"/>
        <w:rPr>
          <w:rFonts w:ascii="Arial" w:hAnsi="Arial" w:cs="Arial"/>
          <w:sz w:val="16"/>
        </w:rPr>
      </w:pPr>
      <w:r>
        <w:rPr>
          <w:rFonts w:ascii="Arial" w:hAnsi="Arial" w:cs="Arial"/>
          <w:sz w:val="16"/>
        </w:rPr>
        <w:t>.........................................................................................................................................,</w:t>
      </w:r>
    </w:p>
    <w:p w:rsidR="00B757BC" w:rsidRDefault="00B757BC" w:rsidP="00B757BC">
      <w:pPr>
        <w:jc w:val="both"/>
        <w:rPr>
          <w:rFonts w:ascii="Arial" w:hAnsi="Arial" w:cs="Arial"/>
          <w:sz w:val="16"/>
        </w:rPr>
      </w:pPr>
      <w:r>
        <w:rPr>
          <w:rFonts w:ascii="Arial" w:hAnsi="Arial" w:cs="Arial"/>
          <w:sz w:val="16"/>
        </w:rPr>
        <w:t>..........................................................................................................................................</w:t>
      </w:r>
    </w:p>
    <w:p w:rsidR="00B757BC" w:rsidRDefault="00B757BC" w:rsidP="00B757BC">
      <w:pPr>
        <w:pStyle w:val="Tekstpodstawowywcity3"/>
        <w:spacing w:line="240" w:lineRule="auto"/>
        <w:ind w:left="0" w:firstLine="0"/>
        <w:jc w:val="both"/>
        <w:rPr>
          <w:sz w:val="16"/>
        </w:rPr>
      </w:pPr>
      <w:r>
        <w:rPr>
          <w:sz w:val="16"/>
        </w:rPr>
        <w:t>została zawarta umowa, która jest następstwem wyboru przez Zamawiającego oferty Wykonawcy w przetargu w trybie przetargu nieograniczonego  o nast</w:t>
      </w:r>
      <w:r>
        <w:rPr>
          <w:sz w:val="16"/>
        </w:rPr>
        <w:t>ę</w:t>
      </w:r>
      <w:r>
        <w:rPr>
          <w:sz w:val="16"/>
        </w:rPr>
        <w:t>pującej treści.</w:t>
      </w:r>
    </w:p>
    <w:p w:rsidR="00B757BC" w:rsidRDefault="00B757BC" w:rsidP="00B757BC">
      <w:pPr>
        <w:spacing w:before="120" w:after="120"/>
        <w:jc w:val="center"/>
        <w:rPr>
          <w:rFonts w:ascii="Arial" w:hAnsi="Arial" w:cs="Arial"/>
          <w:sz w:val="16"/>
        </w:rPr>
      </w:pPr>
      <w:r>
        <w:rPr>
          <w:rFonts w:ascii="Arial" w:hAnsi="Arial" w:cs="Arial"/>
          <w:b/>
          <w:sz w:val="16"/>
        </w:rPr>
        <w:t>§ 1</w:t>
      </w:r>
    </w:p>
    <w:p w:rsidR="00B757BC" w:rsidRDefault="00B757BC" w:rsidP="00B757BC">
      <w:pPr>
        <w:ind w:left="23"/>
        <w:jc w:val="both"/>
        <w:rPr>
          <w:rFonts w:ascii="Arial" w:hAnsi="Arial" w:cs="Arial"/>
          <w:sz w:val="16"/>
        </w:rPr>
      </w:pPr>
      <w:r>
        <w:rPr>
          <w:rFonts w:ascii="Arial" w:hAnsi="Arial" w:cs="Arial"/>
          <w:sz w:val="16"/>
        </w:rPr>
        <w:t>Zamawiający zleca, a Wykonawca przyjmuje do wykonania zgodnie ze spec</w:t>
      </w:r>
      <w:r>
        <w:rPr>
          <w:rFonts w:ascii="Arial" w:hAnsi="Arial" w:cs="Arial"/>
          <w:sz w:val="16"/>
        </w:rPr>
        <w:t>y</w:t>
      </w:r>
      <w:r>
        <w:rPr>
          <w:rFonts w:ascii="Arial" w:hAnsi="Arial" w:cs="Arial"/>
          <w:sz w:val="16"/>
        </w:rPr>
        <w:t>fikacją istotnych w</w:t>
      </w:r>
      <w:r>
        <w:rPr>
          <w:rFonts w:ascii="Arial" w:hAnsi="Arial" w:cs="Arial"/>
          <w:sz w:val="16"/>
        </w:rPr>
        <w:t>a</w:t>
      </w:r>
      <w:r>
        <w:rPr>
          <w:rFonts w:ascii="Arial" w:hAnsi="Arial" w:cs="Arial"/>
          <w:sz w:val="16"/>
        </w:rPr>
        <w:t>runków zamówienia oraz złożoną ofertą wykonanie zadania :</w:t>
      </w:r>
    </w:p>
    <w:p w:rsidR="00B757BC" w:rsidRDefault="00B757BC" w:rsidP="00B757BC">
      <w:pPr>
        <w:ind w:left="360"/>
        <w:jc w:val="center"/>
        <w:rPr>
          <w:rFonts w:ascii="Arial" w:hAnsi="Arial" w:cs="Arial"/>
          <w:color w:val="FF0000"/>
          <w:sz w:val="16"/>
        </w:rPr>
      </w:pPr>
      <w:r>
        <w:rPr>
          <w:rFonts w:ascii="Arial" w:hAnsi="Arial" w:cs="Arial"/>
          <w:b/>
          <w:bCs/>
          <w:sz w:val="16"/>
        </w:rPr>
        <w:t>Modernizacja zasobnika miału węglowego kotła WR-25 (K2) w</w:t>
      </w:r>
      <w:r>
        <w:rPr>
          <w:rFonts w:ascii="Arial" w:hAnsi="Arial" w:cs="Arial"/>
          <w:sz w:val="16"/>
        </w:rPr>
        <w:t xml:space="preserve"> </w:t>
      </w:r>
      <w:r>
        <w:rPr>
          <w:rFonts w:ascii="Arial" w:hAnsi="Arial" w:cs="Arial"/>
          <w:b/>
          <w:bCs/>
          <w:sz w:val="16"/>
        </w:rPr>
        <w:t xml:space="preserve">Ciepłowni </w:t>
      </w:r>
      <w:r>
        <w:rPr>
          <w:rFonts w:ascii="Arial" w:hAnsi="Arial" w:cs="Arial"/>
          <w:b/>
          <w:bCs/>
          <w:spacing w:val="-1"/>
          <w:sz w:val="16"/>
        </w:rPr>
        <w:t xml:space="preserve">Rąbin </w:t>
      </w:r>
      <w:r>
        <w:rPr>
          <w:rFonts w:ascii="Arial" w:hAnsi="Arial" w:cs="Arial"/>
          <w:b/>
          <w:bCs/>
          <w:sz w:val="16"/>
        </w:rPr>
        <w:t>w Inowrocławiu.</w:t>
      </w:r>
    </w:p>
    <w:p w:rsidR="00B757BC" w:rsidRPr="00483432" w:rsidRDefault="00B757BC" w:rsidP="00B757BC">
      <w:pPr>
        <w:spacing w:before="120" w:after="120"/>
        <w:jc w:val="center"/>
        <w:rPr>
          <w:rFonts w:ascii="Arial" w:hAnsi="Arial" w:cs="Arial"/>
          <w:b/>
          <w:bCs/>
          <w:sz w:val="16"/>
          <w:szCs w:val="16"/>
        </w:rPr>
      </w:pPr>
      <w:r w:rsidRPr="00483432">
        <w:rPr>
          <w:rFonts w:ascii="Arial" w:hAnsi="Arial" w:cs="Arial"/>
          <w:b/>
          <w:sz w:val="16"/>
          <w:szCs w:val="16"/>
        </w:rPr>
        <w:t>§ 2</w:t>
      </w:r>
    </w:p>
    <w:p w:rsidR="00B757BC" w:rsidRPr="00483432" w:rsidRDefault="00B757BC" w:rsidP="00B757BC">
      <w:pPr>
        <w:pStyle w:val="Tekstpodstawowywcity"/>
        <w:tabs>
          <w:tab w:val="left" w:pos="0"/>
        </w:tabs>
        <w:ind w:left="0" w:firstLine="0"/>
        <w:rPr>
          <w:sz w:val="16"/>
          <w:szCs w:val="16"/>
        </w:rPr>
      </w:pPr>
      <w:r w:rsidRPr="00483432">
        <w:rPr>
          <w:sz w:val="16"/>
          <w:szCs w:val="16"/>
        </w:rPr>
        <w:t>Wykonawca zobowiązuje się do wykonania robót objętych niniejszą Umową z należytą starannością zgodnie z przedmiotem zamówienia, ofertą, zasadami wiedzy technicznej, obowiązującymi Polskimi Normami, przepisami prawa oraz uzgodnionymi z Zamawiającym zmianami podjętymi w czasie realizacji robót. Zakres i sposób realizacji Robót określony jest w wymaganiach technicznych w SIWZ</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3</w:t>
      </w:r>
    </w:p>
    <w:p w:rsidR="00B757BC" w:rsidRPr="00483432" w:rsidRDefault="00B757BC" w:rsidP="00B757BC">
      <w:pPr>
        <w:numPr>
          <w:ilvl w:val="0"/>
          <w:numId w:val="4"/>
        </w:numPr>
        <w:tabs>
          <w:tab w:val="clear" w:pos="360"/>
          <w:tab w:val="num" w:pos="0"/>
        </w:tabs>
        <w:ind w:left="284" w:hanging="284"/>
        <w:jc w:val="both"/>
        <w:rPr>
          <w:rFonts w:ascii="Arial" w:hAnsi="Arial" w:cs="Arial"/>
          <w:b/>
          <w:bCs/>
          <w:sz w:val="16"/>
          <w:szCs w:val="16"/>
        </w:rPr>
      </w:pPr>
      <w:r w:rsidRPr="00483432">
        <w:rPr>
          <w:rFonts w:ascii="Arial" w:hAnsi="Arial" w:cs="Arial"/>
          <w:sz w:val="16"/>
          <w:szCs w:val="16"/>
        </w:rPr>
        <w:t>Wykonawca ponosi odpowiedzialność za działania innych wykonawców, którym powierzył wykonywanie robót objętych niniejszą Umową.</w:t>
      </w:r>
    </w:p>
    <w:p w:rsidR="00B757BC" w:rsidRPr="00483432" w:rsidRDefault="00B757BC" w:rsidP="00B757BC">
      <w:pPr>
        <w:pStyle w:val="Tekstpodstawowywcity"/>
        <w:tabs>
          <w:tab w:val="clear" w:pos="360"/>
          <w:tab w:val="num" w:pos="0"/>
        </w:tabs>
        <w:ind w:left="284" w:hanging="284"/>
        <w:rPr>
          <w:sz w:val="16"/>
          <w:szCs w:val="16"/>
        </w:rPr>
      </w:pPr>
      <w:r w:rsidRPr="00483432">
        <w:rPr>
          <w:sz w:val="16"/>
          <w:szCs w:val="16"/>
        </w:rPr>
        <w:t>2.   Wykonawca ponosi odpowiedzialność wobec Zamawiającego i osób trzecich za wszelkie powstałe z jego winy szkody mające związek z prowadzonymi Robotami oraz zwolni Zamawiającego od odpowiedzialności i wypłaci mu odszkodowanie z tytułu wszelkich kosztów, roszczeń, postępowań i szkód (w tym w szczególności kosztów koniecznych ekspertyz i pomocy prawnej), wynikających z działalności Wykonawcy w miejscu wykonywania Robót.</w:t>
      </w:r>
    </w:p>
    <w:p w:rsidR="00B757BC" w:rsidRPr="00483432" w:rsidRDefault="00B757BC" w:rsidP="00B757BC">
      <w:pPr>
        <w:tabs>
          <w:tab w:val="num" w:pos="0"/>
        </w:tabs>
        <w:ind w:left="284" w:hanging="284"/>
        <w:jc w:val="both"/>
        <w:rPr>
          <w:rFonts w:ascii="Arial" w:hAnsi="Arial" w:cs="Arial"/>
          <w:sz w:val="16"/>
          <w:szCs w:val="16"/>
        </w:rPr>
      </w:pPr>
      <w:r w:rsidRPr="00483432">
        <w:rPr>
          <w:rFonts w:ascii="Arial" w:hAnsi="Arial" w:cs="Arial"/>
          <w:sz w:val="16"/>
          <w:szCs w:val="16"/>
        </w:rPr>
        <w:t xml:space="preserve">3.   Wykonawca nie może zlecić wykonania przedmiotu Umowy w całości lub w części jakimkolwiek stronom trzecim, bez uprzedniej zgody Zamawiającego, wyrażonej w formie pisemnej pod rygorem nieważności. </w:t>
      </w:r>
    </w:p>
    <w:p w:rsidR="00B757BC" w:rsidRPr="00483432" w:rsidRDefault="00B757BC" w:rsidP="00B757BC">
      <w:pPr>
        <w:tabs>
          <w:tab w:val="num" w:pos="0"/>
        </w:tabs>
        <w:ind w:left="284" w:hanging="284"/>
        <w:jc w:val="both"/>
        <w:rPr>
          <w:rFonts w:ascii="Arial" w:hAnsi="Arial" w:cs="Arial"/>
          <w:sz w:val="16"/>
          <w:szCs w:val="16"/>
        </w:rPr>
      </w:pPr>
      <w:r w:rsidRPr="00483432">
        <w:rPr>
          <w:rFonts w:ascii="Arial" w:hAnsi="Arial" w:cs="Arial"/>
          <w:sz w:val="16"/>
          <w:szCs w:val="16"/>
        </w:rPr>
        <w:t>4.    Działając zgodnie z przepisami prawa wynikającymi z treści art. 6471 KC, Wykonawca przekaże do akceptacji Zamawiającego listę podwykonawców Robót i zakres Robót, które wykonane zostaną przez podwykonawców, co najmniej na 5 dni przed rozpoczęciem Robót.</w:t>
      </w:r>
    </w:p>
    <w:p w:rsidR="00B757BC" w:rsidRPr="00483432" w:rsidRDefault="00B757BC" w:rsidP="00B757BC">
      <w:pPr>
        <w:tabs>
          <w:tab w:val="num" w:pos="0"/>
        </w:tabs>
        <w:ind w:left="284" w:hanging="284"/>
        <w:jc w:val="both"/>
        <w:rPr>
          <w:rFonts w:ascii="Arial" w:hAnsi="Arial" w:cs="Arial"/>
          <w:sz w:val="16"/>
          <w:szCs w:val="16"/>
        </w:rPr>
      </w:pPr>
      <w:r w:rsidRPr="00483432">
        <w:rPr>
          <w:rFonts w:ascii="Arial" w:hAnsi="Arial" w:cs="Arial"/>
          <w:sz w:val="16"/>
          <w:szCs w:val="16"/>
        </w:rPr>
        <w:t>5. Wykonawca oświadcza, że ponosi pełną odpowiedzialność za wszelkie działania i zaniechania podwykonawców, z którymi zawarł umowy za zgodą Zamawiającego.</w:t>
      </w:r>
    </w:p>
    <w:p w:rsidR="00B757BC" w:rsidRPr="00483432" w:rsidRDefault="00B757BC" w:rsidP="00B757BC">
      <w:pPr>
        <w:tabs>
          <w:tab w:val="num" w:pos="0"/>
        </w:tabs>
        <w:ind w:left="284" w:hanging="284"/>
        <w:jc w:val="both"/>
        <w:rPr>
          <w:rFonts w:ascii="Arial" w:hAnsi="Arial" w:cs="Arial"/>
          <w:sz w:val="16"/>
          <w:szCs w:val="16"/>
        </w:rPr>
      </w:pPr>
      <w:r w:rsidRPr="00483432">
        <w:rPr>
          <w:rFonts w:ascii="Arial" w:hAnsi="Arial" w:cs="Arial"/>
          <w:sz w:val="16"/>
          <w:szCs w:val="16"/>
        </w:rPr>
        <w:t>6.      Wykonawca oświadcza, że będzie dokonywał terminowo wymagalnych płatności na rzecz podwykonawców i nie narazi Zamawiającego na odpowiedzialność wynikającą z art. 6471 KC. Warunkiem dokonania ostatniej płatności podstawowej ceny Umowy jest uprzednie udokumentowanie Zamawiającemu faktu uregulowania wszystkich należności przysługujących podwykonawcom, w postaci oświadczenia podwykonawców.</w:t>
      </w:r>
    </w:p>
    <w:p w:rsidR="00B757BC" w:rsidRPr="00483432" w:rsidRDefault="00B757BC" w:rsidP="00B757BC">
      <w:pPr>
        <w:tabs>
          <w:tab w:val="num" w:pos="0"/>
        </w:tabs>
        <w:ind w:left="284" w:hanging="284"/>
        <w:jc w:val="both"/>
        <w:rPr>
          <w:rFonts w:ascii="Arial" w:hAnsi="Arial" w:cs="Arial"/>
          <w:sz w:val="16"/>
          <w:szCs w:val="16"/>
        </w:rPr>
      </w:pPr>
      <w:r w:rsidRPr="00483432">
        <w:rPr>
          <w:rFonts w:ascii="Arial" w:hAnsi="Arial" w:cs="Arial"/>
          <w:sz w:val="16"/>
          <w:szCs w:val="16"/>
        </w:rPr>
        <w:t>7.   W przypadku, jeżeli podwykonawca wystąpi w oparciu o art. 6471 KC o zapłatę do Zamawiającego, wówczas Zamawiający powiadomi pisemnie Wykonawcę, a Wykonawca w terminie 5 dni roboczych zobowiązany będzie udzielić pisemnej odpowiedzi wraz z uzasadnieniem.</w:t>
      </w:r>
    </w:p>
    <w:p w:rsidR="00B757BC" w:rsidRPr="00483432" w:rsidRDefault="00B757BC" w:rsidP="00B757BC">
      <w:pPr>
        <w:pStyle w:val="Tekstpodstawowywcity"/>
        <w:tabs>
          <w:tab w:val="clear" w:pos="360"/>
          <w:tab w:val="num" w:pos="0"/>
        </w:tabs>
        <w:autoSpaceDE/>
        <w:autoSpaceDN/>
        <w:adjustRightInd/>
        <w:ind w:left="284" w:hanging="284"/>
        <w:rPr>
          <w:sz w:val="16"/>
          <w:szCs w:val="16"/>
        </w:rPr>
      </w:pPr>
      <w:r w:rsidRPr="00483432">
        <w:rPr>
          <w:sz w:val="16"/>
          <w:szCs w:val="16"/>
        </w:rPr>
        <w:t>8.  W przypadku, gdyby Wykonawca naraził Zamawiającego na odpowiedzialność solidarną z powodu niezapłacenia podwykonawcom wymagalnych należności, wówczas Zamawiający uprawniony będzie do potrącenia niezapłaconych należności z faktury końcowej, o której mowa w § 7 ust. 1 pkt 1.2. umowy</w:t>
      </w:r>
    </w:p>
    <w:p w:rsidR="00B757BC" w:rsidRPr="00483432" w:rsidRDefault="00B757BC" w:rsidP="00B757BC">
      <w:pPr>
        <w:jc w:val="center"/>
        <w:rPr>
          <w:rFonts w:ascii="Arial" w:hAnsi="Arial" w:cs="Arial"/>
          <w:b/>
          <w:sz w:val="16"/>
          <w:szCs w:val="16"/>
        </w:rPr>
      </w:pPr>
      <w:r w:rsidRPr="00483432">
        <w:rPr>
          <w:rFonts w:ascii="Arial" w:hAnsi="Arial" w:cs="Arial"/>
          <w:b/>
          <w:sz w:val="16"/>
          <w:szCs w:val="16"/>
        </w:rPr>
        <w:t>§ 4</w:t>
      </w:r>
    </w:p>
    <w:p w:rsidR="00B757BC" w:rsidRPr="00483432" w:rsidRDefault="00B757BC" w:rsidP="00B757BC">
      <w:pPr>
        <w:spacing w:line="360" w:lineRule="auto"/>
        <w:ind w:left="23"/>
        <w:jc w:val="both"/>
        <w:rPr>
          <w:rFonts w:ascii="Arial" w:hAnsi="Arial" w:cs="Arial"/>
          <w:sz w:val="16"/>
          <w:szCs w:val="16"/>
        </w:rPr>
      </w:pPr>
      <w:r w:rsidRPr="00483432">
        <w:rPr>
          <w:rFonts w:ascii="Arial" w:hAnsi="Arial" w:cs="Arial"/>
          <w:sz w:val="16"/>
          <w:szCs w:val="16"/>
        </w:rPr>
        <w:t>Przedstawicielem Wykonawcy na budowie jest : .....................................................................................</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5</w:t>
      </w:r>
    </w:p>
    <w:p w:rsidR="00B757BC" w:rsidRPr="00483432" w:rsidRDefault="00B757BC" w:rsidP="00B757BC">
      <w:pPr>
        <w:jc w:val="both"/>
        <w:rPr>
          <w:rFonts w:ascii="Arial" w:hAnsi="Arial" w:cs="Arial"/>
          <w:sz w:val="16"/>
          <w:szCs w:val="16"/>
        </w:rPr>
      </w:pPr>
      <w:r w:rsidRPr="00483432">
        <w:rPr>
          <w:rFonts w:ascii="Arial" w:hAnsi="Arial" w:cs="Arial"/>
          <w:sz w:val="16"/>
          <w:szCs w:val="16"/>
        </w:rPr>
        <w:t xml:space="preserve">Nadzór inwestorski sprawować będzie mgr inż. Piotr Pawlak – Kierownik Działu Energetycznego, </w:t>
      </w:r>
    </w:p>
    <w:p w:rsidR="00B757BC" w:rsidRPr="00483432" w:rsidRDefault="00B757BC" w:rsidP="00B757BC">
      <w:pPr>
        <w:spacing w:before="120" w:after="120"/>
        <w:jc w:val="center"/>
        <w:rPr>
          <w:rFonts w:ascii="Arial" w:hAnsi="Arial" w:cs="Arial"/>
          <w:b/>
          <w:bCs/>
          <w:sz w:val="16"/>
          <w:szCs w:val="16"/>
        </w:rPr>
      </w:pPr>
      <w:r w:rsidRPr="00483432">
        <w:rPr>
          <w:rFonts w:ascii="Arial" w:hAnsi="Arial" w:cs="Arial"/>
          <w:b/>
          <w:sz w:val="16"/>
          <w:szCs w:val="16"/>
        </w:rPr>
        <w:t>§ 6</w:t>
      </w:r>
    </w:p>
    <w:p w:rsidR="00B757BC" w:rsidRPr="00483432" w:rsidRDefault="00B757BC" w:rsidP="00B757BC">
      <w:pPr>
        <w:numPr>
          <w:ilvl w:val="0"/>
          <w:numId w:val="20"/>
        </w:numPr>
        <w:jc w:val="both"/>
        <w:rPr>
          <w:rFonts w:ascii="Arial" w:hAnsi="Arial" w:cs="Arial"/>
          <w:sz w:val="16"/>
          <w:szCs w:val="16"/>
        </w:rPr>
      </w:pPr>
      <w:r w:rsidRPr="00483432">
        <w:rPr>
          <w:rFonts w:ascii="Arial" w:hAnsi="Arial" w:cs="Arial"/>
          <w:sz w:val="16"/>
          <w:szCs w:val="16"/>
        </w:rPr>
        <w:t>Wykonawca zobowiązuje się do przestrzegania obowiązków wynikających ze współdziałania przy realizacji przedmiotu umowy ze służbami Zamawiającego.</w:t>
      </w:r>
    </w:p>
    <w:p w:rsidR="00B757BC" w:rsidRPr="00483432" w:rsidRDefault="00B757BC" w:rsidP="00B757BC">
      <w:pPr>
        <w:numPr>
          <w:ilvl w:val="0"/>
          <w:numId w:val="20"/>
        </w:numPr>
        <w:jc w:val="both"/>
        <w:rPr>
          <w:rFonts w:ascii="Arial" w:hAnsi="Arial" w:cs="Arial"/>
          <w:sz w:val="16"/>
          <w:szCs w:val="16"/>
        </w:rPr>
      </w:pPr>
      <w:r w:rsidRPr="00483432">
        <w:rPr>
          <w:rFonts w:ascii="Arial" w:hAnsi="Arial" w:cs="Arial"/>
          <w:sz w:val="16"/>
          <w:szCs w:val="16"/>
        </w:rPr>
        <w:t xml:space="preserve">Wykonawca zobowiązuje się do ścisłego przestrzegania </w:t>
      </w:r>
      <w:proofErr w:type="spellStart"/>
      <w:r w:rsidRPr="00483432">
        <w:rPr>
          <w:rFonts w:ascii="Arial" w:hAnsi="Arial" w:cs="Arial"/>
          <w:sz w:val="16"/>
          <w:szCs w:val="16"/>
        </w:rPr>
        <w:t>zachowań</w:t>
      </w:r>
      <w:proofErr w:type="spellEnd"/>
      <w:r w:rsidRPr="00483432">
        <w:rPr>
          <w:rFonts w:ascii="Arial" w:hAnsi="Arial" w:cs="Arial"/>
          <w:sz w:val="16"/>
          <w:szCs w:val="16"/>
        </w:rPr>
        <w:t xml:space="preserve"> wszystkich podległych pracowników do przepisów wewnętrznych Zamawiającego, a w szczególności wynikających z Instrukcji Kontroli Ruchu Osobowego oraz z Instrukcji Kontroli Ruchu Materiałowego i Ruchu Pojazdów – które są obowiązujące na wszystkich obiektach Zamawiającego.</w:t>
      </w:r>
    </w:p>
    <w:p w:rsidR="00B757BC" w:rsidRPr="00483432" w:rsidRDefault="00B757BC" w:rsidP="00B757BC">
      <w:pPr>
        <w:numPr>
          <w:ilvl w:val="0"/>
          <w:numId w:val="20"/>
        </w:numPr>
        <w:jc w:val="both"/>
        <w:rPr>
          <w:rFonts w:ascii="Arial" w:hAnsi="Arial" w:cs="Arial"/>
          <w:sz w:val="16"/>
          <w:szCs w:val="16"/>
        </w:rPr>
      </w:pPr>
      <w:r w:rsidRPr="00483432">
        <w:rPr>
          <w:rFonts w:ascii="Arial" w:hAnsi="Arial" w:cs="Arial"/>
          <w:sz w:val="16"/>
          <w:szCs w:val="16"/>
        </w:rPr>
        <w:t>Wykonawca zobowiązuje się do ścisłego przestrzegania warunków BHP i P.poż., które bezwzględnie muszą być spełnione przy wykonywaniu przedmiotu zamówienia</w:t>
      </w:r>
    </w:p>
    <w:p w:rsidR="00B757BC" w:rsidRPr="00483432" w:rsidRDefault="00B757BC" w:rsidP="00B757BC">
      <w:pPr>
        <w:jc w:val="center"/>
        <w:rPr>
          <w:rFonts w:ascii="Arial" w:hAnsi="Arial" w:cs="Arial"/>
          <w:sz w:val="16"/>
          <w:szCs w:val="16"/>
        </w:rPr>
      </w:pPr>
      <w:r w:rsidRPr="00483432">
        <w:rPr>
          <w:rFonts w:ascii="Arial" w:hAnsi="Arial" w:cs="Arial"/>
          <w:b/>
          <w:sz w:val="16"/>
          <w:szCs w:val="16"/>
        </w:rPr>
        <w:t>§ 7</w:t>
      </w:r>
    </w:p>
    <w:p w:rsidR="00B757BC" w:rsidRPr="00483432" w:rsidRDefault="00B757BC" w:rsidP="00B757BC">
      <w:pPr>
        <w:numPr>
          <w:ilvl w:val="0"/>
          <w:numId w:val="5"/>
        </w:numPr>
        <w:jc w:val="both"/>
        <w:rPr>
          <w:rFonts w:ascii="Arial" w:hAnsi="Arial" w:cs="Arial"/>
          <w:sz w:val="16"/>
          <w:szCs w:val="16"/>
        </w:rPr>
      </w:pPr>
      <w:r w:rsidRPr="00483432">
        <w:rPr>
          <w:rFonts w:ascii="Arial" w:hAnsi="Arial" w:cs="Arial"/>
          <w:sz w:val="16"/>
          <w:szCs w:val="16"/>
        </w:rPr>
        <w:lastRenderedPageBreak/>
        <w:t>Wykonawca zobowiązuje się do stosowania podczas realizacji robót objętych Umową wyłącznie materiałów i urządzeń posiadających certyfikat zgodności z PN lub aprobatę techniczną ITB oraz atesty higieniczne PZH dopuszczenia do stosowania w budownictwie.</w:t>
      </w:r>
    </w:p>
    <w:p w:rsidR="00B757BC" w:rsidRPr="00483432" w:rsidRDefault="00B757BC" w:rsidP="00B757BC">
      <w:pPr>
        <w:numPr>
          <w:ilvl w:val="0"/>
          <w:numId w:val="5"/>
        </w:numPr>
        <w:jc w:val="both"/>
        <w:rPr>
          <w:rFonts w:ascii="Arial" w:hAnsi="Arial" w:cs="Arial"/>
          <w:sz w:val="16"/>
          <w:szCs w:val="16"/>
        </w:rPr>
      </w:pPr>
      <w:r w:rsidRPr="00483432">
        <w:rPr>
          <w:rFonts w:ascii="Arial" w:hAnsi="Arial" w:cs="Arial"/>
          <w:sz w:val="16"/>
          <w:szCs w:val="16"/>
        </w:rPr>
        <w:t>Odstępstwa od przyjętego w ofercie standardu na materiały nie powodują zmiany wynagrodzenia, jeżeli ustalone na życzenie Zamawiającego o</w:t>
      </w:r>
      <w:r w:rsidRPr="00483432">
        <w:rPr>
          <w:rFonts w:ascii="Arial" w:hAnsi="Arial" w:cs="Arial"/>
          <w:sz w:val="16"/>
          <w:szCs w:val="16"/>
        </w:rPr>
        <w:t>d</w:t>
      </w:r>
      <w:r w:rsidRPr="00483432">
        <w:rPr>
          <w:rFonts w:ascii="Arial" w:hAnsi="Arial" w:cs="Arial"/>
          <w:sz w:val="16"/>
          <w:szCs w:val="16"/>
        </w:rPr>
        <w:t>mienne rozwiązania w stosunku do przyjętego w ofercie, nie przekraczają cen jednostkowych ustal</w:t>
      </w:r>
      <w:r w:rsidRPr="00483432">
        <w:rPr>
          <w:rFonts w:ascii="Arial" w:hAnsi="Arial" w:cs="Arial"/>
          <w:sz w:val="16"/>
          <w:szCs w:val="16"/>
        </w:rPr>
        <w:t>o</w:t>
      </w:r>
      <w:r w:rsidRPr="00483432">
        <w:rPr>
          <w:rFonts w:ascii="Arial" w:hAnsi="Arial" w:cs="Arial"/>
          <w:sz w:val="16"/>
          <w:szCs w:val="16"/>
        </w:rPr>
        <w:t>nych w ofe</w:t>
      </w:r>
      <w:r w:rsidRPr="00483432">
        <w:rPr>
          <w:rFonts w:ascii="Arial" w:hAnsi="Arial" w:cs="Arial"/>
          <w:sz w:val="16"/>
          <w:szCs w:val="16"/>
        </w:rPr>
        <w:t>r</w:t>
      </w:r>
      <w:r w:rsidRPr="00483432">
        <w:rPr>
          <w:rFonts w:ascii="Arial" w:hAnsi="Arial" w:cs="Arial"/>
          <w:sz w:val="16"/>
          <w:szCs w:val="16"/>
        </w:rPr>
        <w:t>cie.</w:t>
      </w:r>
    </w:p>
    <w:p w:rsidR="00B757BC" w:rsidRPr="00483432" w:rsidRDefault="00B757BC" w:rsidP="00B757BC">
      <w:pPr>
        <w:jc w:val="center"/>
        <w:rPr>
          <w:rFonts w:ascii="Arial" w:hAnsi="Arial" w:cs="Arial"/>
          <w:sz w:val="16"/>
          <w:szCs w:val="16"/>
        </w:rPr>
      </w:pPr>
      <w:r w:rsidRPr="00483432">
        <w:rPr>
          <w:rFonts w:ascii="Arial" w:hAnsi="Arial" w:cs="Arial"/>
          <w:b/>
          <w:sz w:val="16"/>
          <w:szCs w:val="16"/>
        </w:rPr>
        <w:t>§ 8</w:t>
      </w:r>
    </w:p>
    <w:p w:rsidR="00B757BC" w:rsidRPr="00483432" w:rsidRDefault="00B757BC" w:rsidP="00B757BC">
      <w:pPr>
        <w:numPr>
          <w:ilvl w:val="0"/>
          <w:numId w:val="6"/>
        </w:numPr>
        <w:jc w:val="both"/>
        <w:rPr>
          <w:rFonts w:ascii="Arial" w:hAnsi="Arial" w:cs="Arial"/>
          <w:sz w:val="16"/>
          <w:szCs w:val="16"/>
        </w:rPr>
      </w:pPr>
      <w:r w:rsidRPr="00483432">
        <w:rPr>
          <w:rFonts w:ascii="Arial" w:hAnsi="Arial" w:cs="Arial"/>
          <w:sz w:val="16"/>
          <w:szCs w:val="16"/>
        </w:rPr>
        <w:t>Poza innymi obowiązkami wynikającymi z treści Umowy, do obowiązków Zamawiającego należy:</w:t>
      </w:r>
    </w:p>
    <w:p w:rsidR="00B757BC" w:rsidRPr="00483432" w:rsidRDefault="00B757BC" w:rsidP="00B757BC">
      <w:pPr>
        <w:numPr>
          <w:ilvl w:val="1"/>
          <w:numId w:val="6"/>
        </w:numPr>
        <w:jc w:val="both"/>
        <w:rPr>
          <w:rFonts w:ascii="Arial" w:hAnsi="Arial" w:cs="Arial"/>
          <w:sz w:val="16"/>
          <w:szCs w:val="16"/>
        </w:rPr>
      </w:pPr>
      <w:r w:rsidRPr="00483432">
        <w:rPr>
          <w:rFonts w:ascii="Arial" w:hAnsi="Arial" w:cs="Arial"/>
          <w:sz w:val="16"/>
          <w:szCs w:val="16"/>
        </w:rPr>
        <w:t>protokolarne przekazanie Wykonawcy terenu budowy. Przekazanie placu budowy nastąpi w terminie do 7 dni po zgłoszeniu przez Wykonawcę gotowości do przystąpienia do prac na obiekcie,</w:t>
      </w:r>
    </w:p>
    <w:p w:rsidR="00B757BC" w:rsidRPr="00483432" w:rsidRDefault="00B757BC" w:rsidP="00B757BC">
      <w:pPr>
        <w:numPr>
          <w:ilvl w:val="1"/>
          <w:numId w:val="6"/>
        </w:numPr>
        <w:jc w:val="both"/>
        <w:rPr>
          <w:rFonts w:ascii="Arial" w:hAnsi="Arial" w:cs="Arial"/>
          <w:sz w:val="16"/>
          <w:szCs w:val="16"/>
        </w:rPr>
      </w:pPr>
      <w:r w:rsidRPr="00483432">
        <w:rPr>
          <w:rFonts w:ascii="Arial" w:hAnsi="Arial" w:cs="Arial"/>
          <w:sz w:val="16"/>
          <w:szCs w:val="16"/>
        </w:rPr>
        <w:t>zapewnienie nadzoru inwestorskiego,</w:t>
      </w:r>
    </w:p>
    <w:p w:rsidR="00B757BC" w:rsidRPr="00483432" w:rsidRDefault="00B757BC" w:rsidP="00B757BC">
      <w:pPr>
        <w:numPr>
          <w:ilvl w:val="1"/>
          <w:numId w:val="6"/>
        </w:numPr>
        <w:jc w:val="both"/>
        <w:rPr>
          <w:rFonts w:ascii="Arial" w:hAnsi="Arial" w:cs="Arial"/>
          <w:sz w:val="16"/>
          <w:szCs w:val="16"/>
        </w:rPr>
      </w:pPr>
      <w:r w:rsidRPr="00483432">
        <w:rPr>
          <w:rFonts w:ascii="Arial" w:hAnsi="Arial" w:cs="Arial"/>
          <w:sz w:val="16"/>
          <w:szCs w:val="16"/>
        </w:rPr>
        <w:t>dokonanie odbiorów częściowych, odbiorów robót zanikowych oraz odbioru końcowego,</w:t>
      </w:r>
    </w:p>
    <w:p w:rsidR="00B757BC" w:rsidRPr="00483432" w:rsidRDefault="00B757BC" w:rsidP="00B757BC">
      <w:pPr>
        <w:numPr>
          <w:ilvl w:val="1"/>
          <w:numId w:val="6"/>
        </w:numPr>
        <w:jc w:val="both"/>
        <w:rPr>
          <w:rFonts w:ascii="Arial" w:hAnsi="Arial" w:cs="Arial"/>
          <w:sz w:val="16"/>
          <w:szCs w:val="16"/>
        </w:rPr>
      </w:pPr>
      <w:r w:rsidRPr="00483432">
        <w:rPr>
          <w:rFonts w:ascii="Arial" w:hAnsi="Arial" w:cs="Arial"/>
          <w:sz w:val="16"/>
          <w:szCs w:val="16"/>
        </w:rPr>
        <w:t>wskazanie miejsc poboru mediów tj. wody i energii elektrycznej, niezbędnych do realizacji zamówienia,</w:t>
      </w:r>
    </w:p>
    <w:p w:rsidR="00B757BC" w:rsidRPr="00483432" w:rsidRDefault="00B757BC" w:rsidP="00B757BC">
      <w:pPr>
        <w:numPr>
          <w:ilvl w:val="0"/>
          <w:numId w:val="6"/>
        </w:numPr>
        <w:jc w:val="both"/>
        <w:rPr>
          <w:rFonts w:ascii="Arial" w:hAnsi="Arial" w:cs="Arial"/>
          <w:sz w:val="16"/>
          <w:szCs w:val="16"/>
        </w:rPr>
      </w:pPr>
      <w:r w:rsidRPr="00483432">
        <w:rPr>
          <w:rFonts w:ascii="Arial" w:hAnsi="Arial" w:cs="Arial"/>
          <w:sz w:val="16"/>
          <w:szCs w:val="16"/>
        </w:rPr>
        <w:t>Zamawiający nie ponosi odpowiedzialności za mienie Wykonawcy zgromadzone na terenie budowy.</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9</w:t>
      </w:r>
    </w:p>
    <w:p w:rsidR="00B757BC" w:rsidRPr="00483432" w:rsidRDefault="00B757BC" w:rsidP="00B757BC">
      <w:pPr>
        <w:numPr>
          <w:ilvl w:val="0"/>
          <w:numId w:val="7"/>
        </w:numPr>
        <w:tabs>
          <w:tab w:val="clear" w:pos="502"/>
          <w:tab w:val="num" w:pos="360"/>
        </w:tabs>
        <w:ind w:left="360"/>
        <w:jc w:val="both"/>
        <w:rPr>
          <w:rFonts w:ascii="Arial" w:hAnsi="Arial" w:cs="Arial"/>
          <w:sz w:val="16"/>
          <w:szCs w:val="16"/>
        </w:rPr>
      </w:pPr>
      <w:r w:rsidRPr="00483432">
        <w:rPr>
          <w:rFonts w:ascii="Arial" w:hAnsi="Arial" w:cs="Arial"/>
          <w:sz w:val="16"/>
          <w:szCs w:val="16"/>
        </w:rPr>
        <w:t>Poza innymi obowiązkami wynikającymi z treści Umowy, do obowiązków Wykonawcy należy:</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 xml:space="preserve">realizacja przedmiotu Umowy zgodnie z ofertą </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 xml:space="preserve">wykonanie wszelkich badań </w:t>
      </w:r>
      <w:proofErr w:type="spellStart"/>
      <w:r w:rsidRPr="00483432">
        <w:rPr>
          <w:rFonts w:ascii="Arial" w:hAnsi="Arial" w:cs="Arial"/>
          <w:sz w:val="16"/>
          <w:szCs w:val="16"/>
        </w:rPr>
        <w:t>dopuszczeń</w:t>
      </w:r>
      <w:proofErr w:type="spellEnd"/>
      <w:r w:rsidRPr="00483432">
        <w:rPr>
          <w:rFonts w:ascii="Arial" w:hAnsi="Arial" w:cs="Arial"/>
          <w:sz w:val="16"/>
          <w:szCs w:val="16"/>
        </w:rPr>
        <w:t xml:space="preserve"> umożliwiających eksploatację urządzenia wraz z dostarczeniem Zamawiającemu ich wyników</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prowadzenie robót w sposób umożliwiający funkcjonowanie przedsiębiorstwa Zamawiającego, z zachowaniem bezpiecznych dojść i dojazdów do obiektów, urządzeń i instalacji - zgodnie z projektem organizacji placu budowy,</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uzgodnienie z Zamawiającym wprowadzonych z inicjatywy Wykonawcy zmian materiałowych, standardu wykonania oraz zmian projektowych. Każda zmiana powinna być wcześniej akceptowana przez autora projektu.</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wykonanie na własny koszt niezbędnych badań, prób, pomiarów, odbiorów, oraz robót zabezpieczających w okresie realizacji budowy,</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zawiadomienie Zamawiającego o konieczności wykonania robót dodatkowych lub zamiennych w terminie 2 dni od daty stwierdzenia konieczności ich wykonania</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informowanie inspektora nadzoru o terminie zakrycia robót ulegających zakr</w:t>
      </w:r>
      <w:r w:rsidRPr="00483432">
        <w:rPr>
          <w:rFonts w:ascii="Arial" w:hAnsi="Arial" w:cs="Arial"/>
          <w:sz w:val="16"/>
          <w:szCs w:val="16"/>
        </w:rPr>
        <w:t>y</w:t>
      </w:r>
      <w:r w:rsidRPr="00483432">
        <w:rPr>
          <w:rFonts w:ascii="Arial" w:hAnsi="Arial" w:cs="Arial"/>
          <w:sz w:val="16"/>
          <w:szCs w:val="16"/>
        </w:rPr>
        <w:t>ciu. Jeżeli Wykonawca nie poinformował o tych faktach inspektora nadzoru, z</w:t>
      </w:r>
      <w:r w:rsidRPr="00483432">
        <w:rPr>
          <w:rFonts w:ascii="Arial" w:hAnsi="Arial" w:cs="Arial"/>
          <w:sz w:val="16"/>
          <w:szCs w:val="16"/>
        </w:rPr>
        <w:t>o</w:t>
      </w:r>
      <w:r w:rsidRPr="00483432">
        <w:rPr>
          <w:rFonts w:ascii="Arial" w:hAnsi="Arial" w:cs="Arial"/>
          <w:sz w:val="16"/>
          <w:szCs w:val="16"/>
        </w:rPr>
        <w:t>bowi</w:t>
      </w:r>
      <w:r w:rsidRPr="00483432">
        <w:rPr>
          <w:rFonts w:ascii="Arial" w:hAnsi="Arial" w:cs="Arial"/>
          <w:sz w:val="16"/>
          <w:szCs w:val="16"/>
        </w:rPr>
        <w:t>ą</w:t>
      </w:r>
      <w:r w:rsidRPr="00483432">
        <w:rPr>
          <w:rFonts w:ascii="Arial" w:hAnsi="Arial" w:cs="Arial"/>
          <w:sz w:val="16"/>
          <w:szCs w:val="16"/>
        </w:rPr>
        <w:t>zany jest odkryć roboty lub wykonać otwory niezbędne do zbadania robót, a następnie przywrócić roboty do stanu poprzedniego na własny koszt, pełnienie funkcji koordynacyjnych w stosunku do dostawców i podwykonawców,</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zagospodarowanie i prawidłowe oznakowanie terenu i zaplecza budowy, na własny koszt, w okresie realizacji robót objętych Umową,</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zainstalowanie liczników zużycia energii elektrycznej  oraz ponoszenie kosztów jej zużycia,</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w przypadku zniszczenia lub uszkodzenia robót, ich części bądź urządzeń z winy Wykonawcy w toku realizacji - naprawienia ich i doprowadzenia do stanu poprze</w:t>
      </w:r>
      <w:r w:rsidRPr="00483432">
        <w:rPr>
          <w:rFonts w:ascii="Arial" w:hAnsi="Arial" w:cs="Arial"/>
          <w:sz w:val="16"/>
          <w:szCs w:val="16"/>
        </w:rPr>
        <w:t>d</w:t>
      </w:r>
      <w:r w:rsidRPr="00483432">
        <w:rPr>
          <w:rFonts w:ascii="Arial" w:hAnsi="Arial" w:cs="Arial"/>
          <w:sz w:val="16"/>
          <w:szCs w:val="16"/>
        </w:rPr>
        <w:t>niego,</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zapewnienie ochrony mienia w tym materiałów budowlanych i innych znajdujących się na terenie budowy, w szczególności pod względem przeciwpożarowym,</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ubezpieczenie od odpowiedzialności cywilnej Wykonawcy na terenie budowy i robót     z tytułu szkód, które mogą zaistnieć w związku z określonymi zdarzeniami losowymi,</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utrzymanie porządku na terenie budowy,</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pisemne powiadomienie Zamawiającego o planowanych odbiorach:</w:t>
      </w:r>
    </w:p>
    <w:p w:rsidR="00B757BC" w:rsidRPr="00483432" w:rsidRDefault="00B757BC" w:rsidP="00B757BC">
      <w:pPr>
        <w:numPr>
          <w:ilvl w:val="3"/>
          <w:numId w:val="7"/>
        </w:numPr>
        <w:tabs>
          <w:tab w:val="clear" w:pos="1446"/>
          <w:tab w:val="num" w:pos="1304"/>
        </w:tabs>
        <w:ind w:left="1304" w:firstLine="136"/>
        <w:jc w:val="both"/>
        <w:rPr>
          <w:rFonts w:ascii="Arial" w:hAnsi="Arial" w:cs="Arial"/>
          <w:sz w:val="16"/>
          <w:szCs w:val="16"/>
        </w:rPr>
      </w:pPr>
      <w:r w:rsidRPr="00483432">
        <w:rPr>
          <w:rFonts w:ascii="Arial" w:hAnsi="Arial" w:cs="Arial"/>
          <w:sz w:val="16"/>
          <w:szCs w:val="16"/>
        </w:rPr>
        <w:t>częściowych - z wyprzedzeniem co najmniej 3 dni,</w:t>
      </w:r>
    </w:p>
    <w:p w:rsidR="00B757BC" w:rsidRPr="00483432" w:rsidRDefault="00B757BC" w:rsidP="00B757BC">
      <w:pPr>
        <w:numPr>
          <w:ilvl w:val="3"/>
          <w:numId w:val="7"/>
        </w:numPr>
        <w:tabs>
          <w:tab w:val="clear" w:pos="1446"/>
          <w:tab w:val="num" w:pos="1304"/>
        </w:tabs>
        <w:ind w:left="1304" w:firstLine="136"/>
        <w:jc w:val="both"/>
        <w:rPr>
          <w:rFonts w:ascii="Arial" w:hAnsi="Arial" w:cs="Arial"/>
          <w:sz w:val="16"/>
          <w:szCs w:val="16"/>
        </w:rPr>
      </w:pPr>
      <w:r w:rsidRPr="00483432">
        <w:rPr>
          <w:rFonts w:ascii="Arial" w:hAnsi="Arial" w:cs="Arial"/>
          <w:sz w:val="16"/>
          <w:szCs w:val="16"/>
        </w:rPr>
        <w:t>robót zanikowych - z wyprzedzeniem co najmniej 3 dni,</w:t>
      </w:r>
    </w:p>
    <w:p w:rsidR="00B757BC" w:rsidRPr="00483432" w:rsidRDefault="00B757BC" w:rsidP="00B757BC">
      <w:pPr>
        <w:numPr>
          <w:ilvl w:val="3"/>
          <w:numId w:val="7"/>
        </w:numPr>
        <w:tabs>
          <w:tab w:val="clear" w:pos="1446"/>
          <w:tab w:val="num" w:pos="1304"/>
        </w:tabs>
        <w:ind w:left="1304" w:firstLine="136"/>
        <w:jc w:val="both"/>
        <w:rPr>
          <w:rFonts w:ascii="Arial" w:hAnsi="Arial" w:cs="Arial"/>
          <w:sz w:val="16"/>
          <w:szCs w:val="16"/>
        </w:rPr>
      </w:pPr>
      <w:r w:rsidRPr="00483432">
        <w:rPr>
          <w:rFonts w:ascii="Arial" w:hAnsi="Arial" w:cs="Arial"/>
          <w:sz w:val="16"/>
          <w:szCs w:val="16"/>
        </w:rPr>
        <w:t>końcowych - z wyprzedzeniem co najmniej 10 dni.</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 xml:space="preserve">zgłaszanie Zamawiającemu gotowości do odbioru, </w:t>
      </w:r>
    </w:p>
    <w:p w:rsidR="00B757BC" w:rsidRPr="00483432" w:rsidRDefault="00B757BC" w:rsidP="00B757BC">
      <w:pPr>
        <w:numPr>
          <w:ilvl w:val="1"/>
          <w:numId w:val="7"/>
        </w:numPr>
        <w:tabs>
          <w:tab w:val="clear" w:pos="1163"/>
          <w:tab w:val="num" w:pos="1021"/>
        </w:tabs>
        <w:ind w:left="1021"/>
        <w:jc w:val="both"/>
        <w:rPr>
          <w:rFonts w:ascii="Arial" w:hAnsi="Arial" w:cs="Arial"/>
          <w:sz w:val="16"/>
          <w:szCs w:val="16"/>
        </w:rPr>
      </w:pPr>
      <w:r w:rsidRPr="00483432">
        <w:rPr>
          <w:rFonts w:ascii="Arial" w:hAnsi="Arial" w:cs="Arial"/>
          <w:sz w:val="16"/>
          <w:szCs w:val="16"/>
        </w:rPr>
        <w:t>przekazanie Zamawiającemu certyfikatów na znak bezpieczeństwa, atestów, certyfikatów zgodności i aprobat technicznych,</w:t>
      </w:r>
    </w:p>
    <w:p w:rsidR="00B757BC" w:rsidRPr="00483432" w:rsidRDefault="00B757BC" w:rsidP="00B757BC">
      <w:pPr>
        <w:jc w:val="center"/>
        <w:rPr>
          <w:rFonts w:ascii="Arial" w:hAnsi="Arial" w:cs="Arial"/>
          <w:sz w:val="16"/>
          <w:szCs w:val="16"/>
        </w:rPr>
      </w:pPr>
      <w:r w:rsidRPr="00483432">
        <w:rPr>
          <w:rFonts w:ascii="Arial" w:hAnsi="Arial" w:cs="Arial"/>
          <w:b/>
          <w:sz w:val="16"/>
          <w:szCs w:val="16"/>
        </w:rPr>
        <w:t>§ 10</w:t>
      </w:r>
    </w:p>
    <w:p w:rsidR="00B757BC" w:rsidRPr="00483432" w:rsidRDefault="00B757BC" w:rsidP="00B757BC">
      <w:pPr>
        <w:numPr>
          <w:ilvl w:val="0"/>
          <w:numId w:val="10"/>
        </w:numPr>
        <w:jc w:val="both"/>
        <w:rPr>
          <w:rFonts w:ascii="Arial" w:hAnsi="Arial" w:cs="Arial"/>
          <w:sz w:val="16"/>
          <w:szCs w:val="16"/>
        </w:rPr>
      </w:pPr>
      <w:r w:rsidRPr="00483432">
        <w:rPr>
          <w:rFonts w:ascii="Arial" w:hAnsi="Arial" w:cs="Arial"/>
          <w:sz w:val="16"/>
          <w:szCs w:val="16"/>
        </w:rPr>
        <w:t>Ustala się następujące terminy rozpoczęcia i zakończenia prac:</w:t>
      </w:r>
    </w:p>
    <w:p w:rsidR="00B757BC" w:rsidRPr="00483432" w:rsidRDefault="00B757BC" w:rsidP="00B757BC">
      <w:pPr>
        <w:numPr>
          <w:ilvl w:val="1"/>
          <w:numId w:val="9"/>
        </w:numPr>
        <w:jc w:val="both"/>
        <w:rPr>
          <w:rFonts w:ascii="Arial" w:hAnsi="Arial" w:cs="Arial"/>
          <w:sz w:val="16"/>
          <w:szCs w:val="16"/>
        </w:rPr>
      </w:pPr>
      <w:r w:rsidRPr="00483432">
        <w:rPr>
          <w:rFonts w:ascii="Arial" w:hAnsi="Arial" w:cs="Arial"/>
          <w:sz w:val="16"/>
          <w:szCs w:val="16"/>
        </w:rPr>
        <w:t>rozpoczęcie prac od  dnia popisania umowy.</w:t>
      </w:r>
    </w:p>
    <w:p w:rsidR="00B757BC" w:rsidRPr="00483432" w:rsidRDefault="00B757BC" w:rsidP="00B757BC">
      <w:pPr>
        <w:ind w:firstLine="567"/>
        <w:jc w:val="both"/>
        <w:rPr>
          <w:rFonts w:ascii="Arial" w:hAnsi="Arial" w:cs="Arial"/>
          <w:color w:val="FF0000"/>
          <w:sz w:val="16"/>
          <w:szCs w:val="16"/>
        </w:rPr>
      </w:pPr>
      <w:r w:rsidRPr="00483432">
        <w:rPr>
          <w:rFonts w:ascii="Arial" w:hAnsi="Arial" w:cs="Arial"/>
          <w:sz w:val="16"/>
          <w:szCs w:val="16"/>
        </w:rPr>
        <w:t>b)</w:t>
      </w:r>
      <w:r>
        <w:rPr>
          <w:rFonts w:ascii="Arial" w:hAnsi="Arial" w:cs="Arial"/>
          <w:sz w:val="16"/>
          <w:szCs w:val="16"/>
        </w:rPr>
        <w:t xml:space="preserve">     całość prac zakończyć do 30</w:t>
      </w:r>
      <w:r w:rsidRPr="00483432">
        <w:rPr>
          <w:rFonts w:ascii="Arial" w:hAnsi="Arial" w:cs="Arial"/>
          <w:sz w:val="16"/>
          <w:szCs w:val="16"/>
        </w:rPr>
        <w:t>.0</w:t>
      </w:r>
      <w:r>
        <w:rPr>
          <w:rFonts w:ascii="Arial" w:hAnsi="Arial" w:cs="Arial"/>
          <w:sz w:val="16"/>
          <w:szCs w:val="16"/>
        </w:rPr>
        <w:t>9</w:t>
      </w:r>
      <w:r w:rsidRPr="00483432">
        <w:rPr>
          <w:rFonts w:ascii="Arial" w:hAnsi="Arial" w:cs="Arial"/>
          <w:sz w:val="16"/>
          <w:szCs w:val="16"/>
        </w:rPr>
        <w:t>.2016r</w:t>
      </w:r>
      <w:r w:rsidRPr="00483432">
        <w:rPr>
          <w:rFonts w:ascii="Arial" w:hAnsi="Arial" w:cs="Arial"/>
          <w:color w:val="FF0000"/>
          <w:sz w:val="16"/>
          <w:szCs w:val="16"/>
        </w:rPr>
        <w:t>.</w:t>
      </w:r>
    </w:p>
    <w:p w:rsidR="00B757BC" w:rsidRPr="00483432" w:rsidRDefault="00B757BC" w:rsidP="00B757BC">
      <w:pPr>
        <w:numPr>
          <w:ilvl w:val="0"/>
          <w:numId w:val="10"/>
        </w:numPr>
        <w:jc w:val="both"/>
        <w:rPr>
          <w:rFonts w:ascii="Arial" w:hAnsi="Arial" w:cs="Arial"/>
          <w:sz w:val="16"/>
          <w:szCs w:val="16"/>
        </w:rPr>
      </w:pPr>
      <w:r w:rsidRPr="00483432">
        <w:rPr>
          <w:rFonts w:ascii="Arial" w:hAnsi="Arial" w:cs="Arial"/>
          <w:sz w:val="16"/>
          <w:szCs w:val="16"/>
        </w:rPr>
        <w:t>Termin wykonania robót objętych niniejszą umową ulegnie zmianie w przypa</w:t>
      </w:r>
      <w:r w:rsidRPr="00483432">
        <w:rPr>
          <w:rFonts w:ascii="Arial" w:hAnsi="Arial" w:cs="Arial"/>
          <w:sz w:val="16"/>
          <w:szCs w:val="16"/>
        </w:rPr>
        <w:t>d</w:t>
      </w:r>
      <w:r w:rsidRPr="00483432">
        <w:rPr>
          <w:rFonts w:ascii="Arial" w:hAnsi="Arial" w:cs="Arial"/>
          <w:sz w:val="16"/>
          <w:szCs w:val="16"/>
        </w:rPr>
        <w:t>ku zlecenia robót dodatkowych lub zamiennych jeżeli terminy ich zlecenia, rodzaj lub zakres, uniemożl</w:t>
      </w:r>
      <w:r w:rsidRPr="00483432">
        <w:rPr>
          <w:rFonts w:ascii="Arial" w:hAnsi="Arial" w:cs="Arial"/>
          <w:sz w:val="16"/>
          <w:szCs w:val="16"/>
        </w:rPr>
        <w:t>i</w:t>
      </w:r>
      <w:r w:rsidRPr="00483432">
        <w:rPr>
          <w:rFonts w:ascii="Arial" w:hAnsi="Arial" w:cs="Arial"/>
          <w:sz w:val="16"/>
          <w:szCs w:val="16"/>
        </w:rPr>
        <w:t>wiają dotrzymanie pierwotnego terminu umownego.</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11</w:t>
      </w:r>
    </w:p>
    <w:p w:rsidR="00B757BC" w:rsidRPr="00483432" w:rsidRDefault="00B757BC" w:rsidP="00B757BC">
      <w:pPr>
        <w:numPr>
          <w:ilvl w:val="0"/>
          <w:numId w:val="11"/>
        </w:numPr>
        <w:jc w:val="both"/>
        <w:rPr>
          <w:rFonts w:ascii="Arial" w:hAnsi="Arial" w:cs="Arial"/>
          <w:sz w:val="16"/>
          <w:szCs w:val="16"/>
        </w:rPr>
      </w:pPr>
      <w:r w:rsidRPr="00483432">
        <w:rPr>
          <w:rFonts w:ascii="Arial" w:hAnsi="Arial" w:cs="Arial"/>
          <w:sz w:val="16"/>
          <w:szCs w:val="16"/>
        </w:rPr>
        <w:t>Odbiór końcowy nastąpi jednorazowo po całkowitym wykonaniu przedmiotu Umowy.</w:t>
      </w:r>
    </w:p>
    <w:p w:rsidR="00B757BC" w:rsidRPr="00483432" w:rsidRDefault="00B757BC" w:rsidP="00B757BC">
      <w:pPr>
        <w:numPr>
          <w:ilvl w:val="0"/>
          <w:numId w:val="11"/>
        </w:numPr>
        <w:jc w:val="both"/>
        <w:rPr>
          <w:rFonts w:ascii="Arial" w:hAnsi="Arial" w:cs="Arial"/>
          <w:sz w:val="16"/>
          <w:szCs w:val="16"/>
        </w:rPr>
      </w:pPr>
      <w:r w:rsidRPr="00483432">
        <w:rPr>
          <w:rFonts w:ascii="Arial" w:hAnsi="Arial" w:cs="Arial"/>
          <w:sz w:val="16"/>
          <w:szCs w:val="16"/>
        </w:rPr>
        <w:t>Warunkiem dokonania odbioru końcowego jest:</w:t>
      </w:r>
    </w:p>
    <w:p w:rsidR="00B757BC" w:rsidRPr="00483432" w:rsidRDefault="00B757BC" w:rsidP="00B757BC">
      <w:pPr>
        <w:numPr>
          <w:ilvl w:val="1"/>
          <w:numId w:val="8"/>
        </w:numPr>
        <w:jc w:val="both"/>
        <w:rPr>
          <w:rFonts w:ascii="Arial" w:hAnsi="Arial" w:cs="Arial"/>
          <w:sz w:val="16"/>
          <w:szCs w:val="16"/>
        </w:rPr>
      </w:pPr>
      <w:r w:rsidRPr="00483432">
        <w:rPr>
          <w:rFonts w:ascii="Arial" w:hAnsi="Arial" w:cs="Arial"/>
          <w:sz w:val="16"/>
          <w:szCs w:val="16"/>
        </w:rPr>
        <w:t xml:space="preserve">zakończenie wszystkich robót objętych Umową </w:t>
      </w:r>
    </w:p>
    <w:p w:rsidR="00B757BC" w:rsidRPr="00483432" w:rsidRDefault="00B757BC" w:rsidP="00B757BC">
      <w:pPr>
        <w:numPr>
          <w:ilvl w:val="1"/>
          <w:numId w:val="8"/>
        </w:numPr>
        <w:jc w:val="both"/>
        <w:rPr>
          <w:rFonts w:ascii="Arial" w:hAnsi="Arial" w:cs="Arial"/>
          <w:sz w:val="16"/>
          <w:szCs w:val="16"/>
        </w:rPr>
      </w:pPr>
      <w:r w:rsidRPr="00483432">
        <w:rPr>
          <w:rFonts w:ascii="Arial" w:hAnsi="Arial" w:cs="Arial"/>
          <w:sz w:val="16"/>
          <w:szCs w:val="16"/>
        </w:rPr>
        <w:t>doprowadzenie placu budowy do stanu pierwotnego oraz protokolarne przekazanie Zamawiającemu,</w:t>
      </w:r>
    </w:p>
    <w:p w:rsidR="00B757BC" w:rsidRPr="00483432" w:rsidRDefault="00B757BC" w:rsidP="00B757BC">
      <w:pPr>
        <w:numPr>
          <w:ilvl w:val="1"/>
          <w:numId w:val="8"/>
        </w:numPr>
        <w:jc w:val="both"/>
        <w:rPr>
          <w:rFonts w:ascii="Arial" w:hAnsi="Arial" w:cs="Arial"/>
          <w:sz w:val="16"/>
          <w:szCs w:val="16"/>
        </w:rPr>
      </w:pPr>
      <w:r w:rsidRPr="00483432">
        <w:rPr>
          <w:rFonts w:ascii="Arial" w:hAnsi="Arial" w:cs="Arial"/>
          <w:sz w:val="16"/>
          <w:szCs w:val="16"/>
        </w:rPr>
        <w:t>przekazanie kompletnej dokumentacji  odbiorowej.</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12</w:t>
      </w:r>
    </w:p>
    <w:p w:rsidR="00B757BC" w:rsidRPr="00483432" w:rsidRDefault="00B757BC" w:rsidP="00B757BC">
      <w:pPr>
        <w:numPr>
          <w:ilvl w:val="0"/>
          <w:numId w:val="12"/>
        </w:numPr>
        <w:jc w:val="both"/>
        <w:rPr>
          <w:rFonts w:ascii="Arial" w:hAnsi="Arial" w:cs="Arial"/>
          <w:sz w:val="16"/>
          <w:szCs w:val="16"/>
        </w:rPr>
      </w:pPr>
      <w:r w:rsidRPr="00483432">
        <w:rPr>
          <w:rFonts w:ascii="Arial" w:hAnsi="Arial" w:cs="Arial"/>
          <w:sz w:val="16"/>
          <w:szCs w:val="16"/>
        </w:rPr>
        <w:t>Za wykonanie przedmiotu Umowy strony ustalają wynagrodzenie w wysokości ceny ofertowej.</w:t>
      </w:r>
    </w:p>
    <w:p w:rsidR="00B757BC" w:rsidRPr="00483432" w:rsidRDefault="00B757BC" w:rsidP="00B757BC">
      <w:pPr>
        <w:numPr>
          <w:ilvl w:val="0"/>
          <w:numId w:val="12"/>
        </w:numPr>
        <w:jc w:val="both"/>
        <w:rPr>
          <w:rFonts w:ascii="Arial" w:hAnsi="Arial" w:cs="Arial"/>
          <w:sz w:val="16"/>
          <w:szCs w:val="16"/>
        </w:rPr>
      </w:pPr>
      <w:r w:rsidRPr="00483432">
        <w:rPr>
          <w:rFonts w:ascii="Arial" w:hAnsi="Arial" w:cs="Arial"/>
          <w:sz w:val="16"/>
          <w:szCs w:val="16"/>
        </w:rPr>
        <w:t xml:space="preserve">Wynagrodzenie Wykonawcy za wykonanie przedmiotu umowy ustala się w kwocie netto .........................zł słownie: ................................. + podatek VAT 23%, ................zł  brutto: ...................zł. słownie : ................... .    </w:t>
      </w:r>
    </w:p>
    <w:p w:rsidR="00B757BC" w:rsidRPr="00483432" w:rsidRDefault="00B757BC" w:rsidP="00B757BC">
      <w:pPr>
        <w:numPr>
          <w:ilvl w:val="0"/>
          <w:numId w:val="12"/>
        </w:numPr>
        <w:jc w:val="both"/>
        <w:rPr>
          <w:rFonts w:ascii="Arial" w:hAnsi="Arial" w:cs="Arial"/>
          <w:sz w:val="16"/>
          <w:szCs w:val="16"/>
        </w:rPr>
      </w:pPr>
      <w:r w:rsidRPr="00483432">
        <w:rPr>
          <w:rFonts w:ascii="Arial" w:hAnsi="Arial" w:cs="Arial"/>
          <w:sz w:val="16"/>
          <w:szCs w:val="16"/>
        </w:rPr>
        <w:t>Wynagrodzenie, o którym mowa w ust. 2 obejmuje wszystkie koszty związane z realizacją przedmiotu Umowy.</w:t>
      </w:r>
    </w:p>
    <w:p w:rsidR="00B757BC" w:rsidRPr="00483432" w:rsidRDefault="00B757BC" w:rsidP="00B757BC">
      <w:pPr>
        <w:numPr>
          <w:ilvl w:val="0"/>
          <w:numId w:val="12"/>
        </w:numPr>
        <w:jc w:val="both"/>
        <w:rPr>
          <w:rFonts w:ascii="Arial" w:hAnsi="Arial" w:cs="Arial"/>
          <w:sz w:val="16"/>
          <w:szCs w:val="16"/>
        </w:rPr>
      </w:pPr>
      <w:r w:rsidRPr="00483432">
        <w:rPr>
          <w:rFonts w:ascii="Arial" w:hAnsi="Arial" w:cs="Arial"/>
          <w:sz w:val="16"/>
          <w:szCs w:val="16"/>
        </w:rPr>
        <w:t>Wynagrodzenie należne Wykonawcy podlega automatycznej waloryzacji odpowiednio o kwotę podatku VAT wynikającą ze stawki tego podatku obowiązującą w chwili powstania obowiązku podatkowego.</w:t>
      </w:r>
    </w:p>
    <w:p w:rsidR="00B757BC" w:rsidRPr="00483432" w:rsidRDefault="00B757BC" w:rsidP="00B757BC">
      <w:pPr>
        <w:numPr>
          <w:ilvl w:val="0"/>
          <w:numId w:val="12"/>
        </w:numPr>
        <w:jc w:val="both"/>
        <w:rPr>
          <w:rFonts w:ascii="Arial" w:hAnsi="Arial" w:cs="Arial"/>
          <w:b/>
          <w:bCs/>
          <w:sz w:val="16"/>
          <w:szCs w:val="16"/>
        </w:rPr>
      </w:pPr>
      <w:r w:rsidRPr="00483432">
        <w:rPr>
          <w:rFonts w:ascii="Arial" w:hAnsi="Arial" w:cs="Arial"/>
          <w:sz w:val="16"/>
          <w:szCs w:val="16"/>
        </w:rPr>
        <w:t>Zamawiający dopuszcza wystawienie trzech faktur częściowych. Suma wystawionych faktur częściowych nie może przekroczyć 90% wynagrodzenia umownego netto. Częściowe fakturowanie odbywać się będzie po spisaniu protokołu odbioru częściowego robót.   Wartość wykonanych robót zostanie określona na podstawie procentowego oszacowania zaawansowania robót.</w:t>
      </w:r>
    </w:p>
    <w:p w:rsidR="00B757BC" w:rsidRPr="00483432" w:rsidRDefault="00B757BC" w:rsidP="00B757BC">
      <w:pPr>
        <w:jc w:val="center"/>
        <w:rPr>
          <w:rFonts w:ascii="Arial" w:hAnsi="Arial" w:cs="Arial"/>
          <w:b/>
          <w:bCs/>
          <w:sz w:val="16"/>
          <w:szCs w:val="16"/>
        </w:rPr>
      </w:pPr>
      <w:r w:rsidRPr="00483432">
        <w:rPr>
          <w:rFonts w:ascii="Arial" w:hAnsi="Arial" w:cs="Arial"/>
          <w:b/>
          <w:sz w:val="16"/>
          <w:szCs w:val="16"/>
        </w:rPr>
        <w:t>§ 13</w:t>
      </w:r>
    </w:p>
    <w:p w:rsidR="00B757BC" w:rsidRPr="00483432" w:rsidRDefault="00B757BC" w:rsidP="00B757BC">
      <w:pPr>
        <w:numPr>
          <w:ilvl w:val="0"/>
          <w:numId w:val="13"/>
        </w:numPr>
        <w:jc w:val="both"/>
        <w:rPr>
          <w:rFonts w:ascii="Arial" w:hAnsi="Arial" w:cs="Arial"/>
          <w:sz w:val="16"/>
          <w:szCs w:val="16"/>
        </w:rPr>
      </w:pPr>
      <w:r w:rsidRPr="00483432">
        <w:rPr>
          <w:rFonts w:ascii="Arial" w:hAnsi="Arial" w:cs="Arial"/>
          <w:sz w:val="16"/>
          <w:szCs w:val="16"/>
        </w:rPr>
        <w:t>Wykonawca zobowiązany jest poinformować niezwłocznie Zamawiającego o konieczności wykonania robót uzupełniających lub  dodatkowych.</w:t>
      </w:r>
    </w:p>
    <w:p w:rsidR="00B757BC" w:rsidRPr="00483432" w:rsidRDefault="00B757BC" w:rsidP="00B757BC">
      <w:pPr>
        <w:numPr>
          <w:ilvl w:val="0"/>
          <w:numId w:val="13"/>
        </w:numPr>
        <w:jc w:val="both"/>
        <w:rPr>
          <w:rFonts w:ascii="Arial" w:hAnsi="Arial" w:cs="Arial"/>
          <w:sz w:val="16"/>
          <w:szCs w:val="16"/>
        </w:rPr>
      </w:pPr>
      <w:r w:rsidRPr="00483432">
        <w:rPr>
          <w:rFonts w:ascii="Arial" w:hAnsi="Arial" w:cs="Arial"/>
          <w:sz w:val="16"/>
          <w:szCs w:val="16"/>
        </w:rPr>
        <w:lastRenderedPageBreak/>
        <w:t>Roboty uzupełniające i dodatkowe, których zakres i konieczność wykonania w toku realizacji przedmiotu Umowy zostanie zaakceptowana i potwierdzona przez Zamawiającego, a koszt robót nie przekroczy 50 % wartości umownej zostaną wykonane przez Wykonawcę, na odrębne zamówienie, udzielone w trybie z wolnej ręki.</w:t>
      </w:r>
    </w:p>
    <w:p w:rsidR="00B757BC" w:rsidRPr="001D5E08" w:rsidRDefault="00B757BC" w:rsidP="00B757BC">
      <w:pPr>
        <w:numPr>
          <w:ilvl w:val="0"/>
          <w:numId w:val="13"/>
        </w:numPr>
        <w:jc w:val="both"/>
        <w:rPr>
          <w:rFonts w:ascii="Arial" w:hAnsi="Arial" w:cs="Arial"/>
          <w:b/>
          <w:bCs/>
          <w:sz w:val="16"/>
          <w:szCs w:val="16"/>
        </w:rPr>
      </w:pPr>
      <w:r w:rsidRPr="00483432">
        <w:rPr>
          <w:rFonts w:ascii="Arial" w:hAnsi="Arial" w:cs="Arial"/>
          <w:sz w:val="16"/>
          <w:szCs w:val="16"/>
        </w:rPr>
        <w:t xml:space="preserve">Roboty uzupełniające lub dodatkowe zostaną rozliczone w całości kosztorysem powykonawczym  po zakończeniu każdego etapu wg kalkulacji szczegółowej, na podstawie kosztorysowych stawek robocizny i wskaźników narzutów : R-g 11,00 zł. </w:t>
      </w:r>
      <w:proofErr w:type="spellStart"/>
      <w:r w:rsidRPr="00483432">
        <w:rPr>
          <w:rFonts w:ascii="Arial" w:hAnsi="Arial" w:cs="Arial"/>
          <w:sz w:val="16"/>
          <w:szCs w:val="16"/>
        </w:rPr>
        <w:t>Kp</w:t>
      </w:r>
      <w:proofErr w:type="spellEnd"/>
      <w:r w:rsidRPr="00483432">
        <w:rPr>
          <w:rFonts w:ascii="Arial" w:hAnsi="Arial" w:cs="Arial"/>
          <w:sz w:val="16"/>
          <w:szCs w:val="16"/>
        </w:rPr>
        <w:t xml:space="preserve"> 65%, ,</w:t>
      </w:r>
      <w:proofErr w:type="spellStart"/>
      <w:r w:rsidRPr="00483432">
        <w:rPr>
          <w:rFonts w:ascii="Arial" w:hAnsi="Arial" w:cs="Arial"/>
          <w:sz w:val="16"/>
          <w:szCs w:val="16"/>
        </w:rPr>
        <w:t>Kz</w:t>
      </w:r>
      <w:proofErr w:type="spellEnd"/>
      <w:r w:rsidRPr="00483432">
        <w:rPr>
          <w:rFonts w:ascii="Arial" w:hAnsi="Arial" w:cs="Arial"/>
          <w:sz w:val="16"/>
          <w:szCs w:val="16"/>
        </w:rPr>
        <w:t xml:space="preserve"> 5%, Zysku 10% , a dla materiałów i sprzętu na podstawie najniższych cen zawartych w </w:t>
      </w:r>
      <w:r>
        <w:rPr>
          <w:rFonts w:ascii="Arial" w:hAnsi="Arial" w:cs="Arial"/>
          <w:sz w:val="16"/>
          <w:szCs w:val="16"/>
        </w:rPr>
        <w:t>I</w:t>
      </w:r>
      <w:r w:rsidRPr="00483432">
        <w:rPr>
          <w:rFonts w:ascii="Arial" w:hAnsi="Arial" w:cs="Arial"/>
          <w:sz w:val="16"/>
          <w:szCs w:val="16"/>
        </w:rPr>
        <w:t xml:space="preserve">I kwartale 2016 w cenniku </w:t>
      </w:r>
      <w:proofErr w:type="spellStart"/>
      <w:r w:rsidRPr="00483432">
        <w:rPr>
          <w:rFonts w:ascii="Arial" w:hAnsi="Arial" w:cs="Arial"/>
          <w:sz w:val="16"/>
          <w:szCs w:val="16"/>
        </w:rPr>
        <w:t>Sekocenbudu</w:t>
      </w:r>
      <w:proofErr w:type="spellEnd"/>
      <w:r w:rsidRPr="00483432">
        <w:rPr>
          <w:rFonts w:ascii="Arial" w:hAnsi="Arial" w:cs="Arial"/>
          <w:sz w:val="16"/>
          <w:szCs w:val="16"/>
        </w:rPr>
        <w:t xml:space="preserve">. </w:t>
      </w:r>
    </w:p>
    <w:p w:rsidR="00B757BC" w:rsidRDefault="00B757BC" w:rsidP="00B757BC">
      <w:pPr>
        <w:jc w:val="both"/>
        <w:rPr>
          <w:rFonts w:ascii="Arial" w:hAnsi="Arial" w:cs="Arial"/>
          <w:sz w:val="16"/>
          <w:szCs w:val="16"/>
        </w:rPr>
      </w:pPr>
    </w:p>
    <w:p w:rsidR="00B757BC" w:rsidRDefault="00B757BC" w:rsidP="00B757BC">
      <w:pPr>
        <w:jc w:val="both"/>
        <w:rPr>
          <w:rFonts w:ascii="Arial" w:hAnsi="Arial" w:cs="Arial"/>
          <w:sz w:val="16"/>
          <w:szCs w:val="16"/>
        </w:rPr>
      </w:pPr>
    </w:p>
    <w:p w:rsidR="00B757BC" w:rsidRDefault="00B757BC" w:rsidP="00B757BC">
      <w:pPr>
        <w:jc w:val="both"/>
        <w:rPr>
          <w:rFonts w:ascii="Arial" w:hAnsi="Arial" w:cs="Arial"/>
          <w:sz w:val="16"/>
          <w:szCs w:val="16"/>
        </w:rPr>
      </w:pPr>
    </w:p>
    <w:p w:rsidR="00B757BC" w:rsidRPr="00483432" w:rsidRDefault="00B757BC" w:rsidP="00B757BC">
      <w:pPr>
        <w:jc w:val="center"/>
        <w:rPr>
          <w:rFonts w:ascii="Arial" w:hAnsi="Arial" w:cs="Arial"/>
          <w:b/>
          <w:bCs/>
          <w:sz w:val="16"/>
          <w:szCs w:val="16"/>
        </w:rPr>
      </w:pPr>
      <w:r w:rsidRPr="00483432">
        <w:rPr>
          <w:rFonts w:ascii="Arial" w:hAnsi="Arial" w:cs="Arial"/>
          <w:b/>
          <w:sz w:val="16"/>
          <w:szCs w:val="16"/>
        </w:rPr>
        <w:t>§ 14</w:t>
      </w:r>
    </w:p>
    <w:p w:rsidR="00B757BC" w:rsidRPr="00483432" w:rsidRDefault="00B757BC" w:rsidP="00B757BC">
      <w:pPr>
        <w:numPr>
          <w:ilvl w:val="0"/>
          <w:numId w:val="14"/>
        </w:numPr>
        <w:tabs>
          <w:tab w:val="clear" w:pos="502"/>
          <w:tab w:val="num" w:pos="360"/>
        </w:tabs>
        <w:ind w:left="360"/>
        <w:jc w:val="both"/>
        <w:rPr>
          <w:rFonts w:ascii="Arial" w:hAnsi="Arial" w:cs="Arial"/>
          <w:sz w:val="16"/>
          <w:szCs w:val="16"/>
        </w:rPr>
      </w:pPr>
      <w:r w:rsidRPr="00483432">
        <w:rPr>
          <w:rFonts w:ascii="Arial" w:hAnsi="Arial" w:cs="Arial"/>
          <w:sz w:val="16"/>
          <w:szCs w:val="16"/>
        </w:rPr>
        <w:t>Płatność wynagrodzenia za wykonany przedmiot umowy określony w § 1, wartości określonej  w § 12 niniejszej umowy, dokona Zamawiający przelewem na konto Wykonawcy w terminie 30 dni od daty wystawienia faktury VAT, którą wystawi Wykonawca po spisaniu</w:t>
      </w:r>
      <w:r w:rsidRPr="00483432">
        <w:rPr>
          <w:rFonts w:ascii="Arial" w:hAnsi="Arial" w:cs="Arial"/>
          <w:b/>
          <w:sz w:val="16"/>
          <w:szCs w:val="16"/>
        </w:rPr>
        <w:t xml:space="preserve"> </w:t>
      </w:r>
      <w:r w:rsidRPr="00483432">
        <w:rPr>
          <w:rFonts w:ascii="Arial" w:hAnsi="Arial" w:cs="Arial"/>
          <w:sz w:val="16"/>
          <w:szCs w:val="16"/>
        </w:rPr>
        <w:t>odpowiedniego protok</w:t>
      </w:r>
      <w:r>
        <w:rPr>
          <w:rFonts w:ascii="Arial" w:hAnsi="Arial" w:cs="Arial"/>
          <w:sz w:val="16"/>
          <w:szCs w:val="16"/>
        </w:rPr>
        <w:t>o</w:t>
      </w:r>
      <w:r w:rsidRPr="00483432">
        <w:rPr>
          <w:rFonts w:ascii="Arial" w:hAnsi="Arial" w:cs="Arial"/>
          <w:sz w:val="16"/>
          <w:szCs w:val="16"/>
        </w:rPr>
        <w:t>łu (stosownie do ustaleń w § 12) i podpisanego przez przedstawicieli stron.</w:t>
      </w:r>
    </w:p>
    <w:p w:rsidR="00B757BC" w:rsidRPr="00483432" w:rsidRDefault="00B757BC" w:rsidP="00B757BC">
      <w:pPr>
        <w:numPr>
          <w:ilvl w:val="0"/>
          <w:numId w:val="14"/>
        </w:numPr>
        <w:tabs>
          <w:tab w:val="clear" w:pos="502"/>
          <w:tab w:val="num" w:pos="360"/>
        </w:tabs>
        <w:ind w:left="360"/>
        <w:jc w:val="both"/>
        <w:rPr>
          <w:rFonts w:ascii="Arial" w:hAnsi="Arial" w:cs="Arial"/>
          <w:sz w:val="16"/>
          <w:szCs w:val="16"/>
        </w:rPr>
      </w:pPr>
      <w:r w:rsidRPr="00483432">
        <w:rPr>
          <w:rFonts w:ascii="Arial" w:hAnsi="Arial" w:cs="Arial"/>
          <w:sz w:val="16"/>
          <w:szCs w:val="16"/>
        </w:rPr>
        <w:t>Wynagrodzenie Wykonawcy zostanie przekazane na jego rachunek nr:</w:t>
      </w:r>
    </w:p>
    <w:p w:rsidR="00B757BC" w:rsidRPr="00483432" w:rsidRDefault="00B757BC" w:rsidP="00B757BC">
      <w:pPr>
        <w:ind w:left="357"/>
        <w:rPr>
          <w:rFonts w:ascii="Arial" w:hAnsi="Arial" w:cs="Arial"/>
          <w:sz w:val="16"/>
          <w:szCs w:val="16"/>
        </w:rPr>
      </w:pPr>
      <w:r w:rsidRPr="00483432">
        <w:rPr>
          <w:rFonts w:ascii="Arial" w:hAnsi="Arial" w:cs="Arial"/>
          <w:sz w:val="16"/>
          <w:szCs w:val="16"/>
        </w:rPr>
        <w:t>...................................................................................................................................... .</w:t>
      </w:r>
    </w:p>
    <w:p w:rsidR="00B757BC" w:rsidRPr="00483432" w:rsidRDefault="00B757BC" w:rsidP="00B757BC">
      <w:pPr>
        <w:numPr>
          <w:ilvl w:val="0"/>
          <w:numId w:val="14"/>
        </w:numPr>
        <w:tabs>
          <w:tab w:val="clear" w:pos="502"/>
          <w:tab w:val="num" w:pos="360"/>
        </w:tabs>
        <w:ind w:left="360"/>
        <w:jc w:val="both"/>
        <w:rPr>
          <w:rFonts w:ascii="Arial" w:hAnsi="Arial" w:cs="Arial"/>
          <w:sz w:val="16"/>
          <w:szCs w:val="16"/>
        </w:rPr>
      </w:pPr>
      <w:r w:rsidRPr="00483432">
        <w:rPr>
          <w:rFonts w:ascii="Arial" w:hAnsi="Arial" w:cs="Arial"/>
          <w:sz w:val="16"/>
          <w:szCs w:val="16"/>
        </w:rPr>
        <w:t>Zamawiający wyraża zgodę, aby Wykonawca wystawił fakturę VAT bez podpisu Zamawiaj</w:t>
      </w:r>
      <w:r w:rsidRPr="00483432">
        <w:rPr>
          <w:rFonts w:ascii="Arial" w:hAnsi="Arial" w:cs="Arial"/>
          <w:sz w:val="16"/>
          <w:szCs w:val="16"/>
        </w:rPr>
        <w:t>ą</w:t>
      </w:r>
      <w:r w:rsidRPr="00483432">
        <w:rPr>
          <w:rFonts w:ascii="Arial" w:hAnsi="Arial" w:cs="Arial"/>
          <w:sz w:val="16"/>
          <w:szCs w:val="16"/>
        </w:rPr>
        <w:t xml:space="preserve">cego na fakturze jako odbiorca faktury. </w:t>
      </w:r>
    </w:p>
    <w:p w:rsidR="00B757BC" w:rsidRPr="00483432" w:rsidRDefault="00B757BC" w:rsidP="00B757BC">
      <w:pPr>
        <w:numPr>
          <w:ilvl w:val="0"/>
          <w:numId w:val="14"/>
        </w:numPr>
        <w:tabs>
          <w:tab w:val="clear" w:pos="502"/>
          <w:tab w:val="num" w:pos="360"/>
        </w:tabs>
        <w:ind w:left="360"/>
        <w:jc w:val="both"/>
        <w:rPr>
          <w:rFonts w:ascii="Arial" w:hAnsi="Arial" w:cs="Arial"/>
          <w:sz w:val="16"/>
          <w:szCs w:val="16"/>
        </w:rPr>
      </w:pPr>
      <w:r w:rsidRPr="00483432">
        <w:rPr>
          <w:rFonts w:ascii="Arial" w:hAnsi="Arial" w:cs="Arial"/>
          <w:sz w:val="16"/>
          <w:szCs w:val="16"/>
        </w:rPr>
        <w:t>W przypadku zwłoki w zapłacie faktury Wykonawca może żądać odsetek  ustawowych.</w:t>
      </w:r>
    </w:p>
    <w:p w:rsidR="00B757BC" w:rsidRPr="00483432" w:rsidRDefault="00B757BC" w:rsidP="00B757BC">
      <w:pPr>
        <w:jc w:val="center"/>
        <w:rPr>
          <w:rFonts w:ascii="Arial" w:hAnsi="Arial" w:cs="Arial"/>
          <w:sz w:val="16"/>
          <w:szCs w:val="16"/>
        </w:rPr>
      </w:pPr>
      <w:r w:rsidRPr="00483432">
        <w:rPr>
          <w:rFonts w:ascii="Arial" w:hAnsi="Arial" w:cs="Arial"/>
          <w:b/>
          <w:sz w:val="16"/>
          <w:szCs w:val="16"/>
        </w:rPr>
        <w:t>§ 15</w:t>
      </w:r>
    </w:p>
    <w:p w:rsidR="00B757BC" w:rsidRPr="00483432" w:rsidRDefault="00B757BC" w:rsidP="00B757BC">
      <w:pPr>
        <w:numPr>
          <w:ilvl w:val="0"/>
          <w:numId w:val="33"/>
        </w:numPr>
        <w:jc w:val="both"/>
        <w:rPr>
          <w:rFonts w:ascii="Arial" w:hAnsi="Arial" w:cs="Arial"/>
          <w:sz w:val="16"/>
          <w:szCs w:val="16"/>
        </w:rPr>
      </w:pPr>
      <w:r w:rsidRPr="00483432">
        <w:rPr>
          <w:rFonts w:ascii="Arial" w:hAnsi="Arial" w:cs="Arial"/>
          <w:sz w:val="16"/>
          <w:szCs w:val="16"/>
        </w:rPr>
        <w:t>Wykonawca udziela Zamawiającemu gwarancji na wykonane  roboty stanowiące przedmiot zamówienia 48 miesięcy</w:t>
      </w:r>
    </w:p>
    <w:p w:rsidR="00B757BC" w:rsidRPr="00483432" w:rsidRDefault="00B757BC" w:rsidP="00B757BC">
      <w:pPr>
        <w:pStyle w:val="Tekstpodstawowywcity2"/>
        <w:spacing w:line="240" w:lineRule="auto"/>
        <w:jc w:val="both"/>
        <w:rPr>
          <w:sz w:val="16"/>
          <w:szCs w:val="16"/>
        </w:rPr>
      </w:pPr>
    </w:p>
    <w:p w:rsidR="00B757BC" w:rsidRPr="00483432" w:rsidRDefault="00B757BC" w:rsidP="00B757BC">
      <w:pPr>
        <w:pStyle w:val="Tekstpodstawowywcity2"/>
        <w:spacing w:line="240" w:lineRule="auto"/>
        <w:jc w:val="center"/>
        <w:rPr>
          <w:sz w:val="16"/>
          <w:szCs w:val="16"/>
        </w:rPr>
      </w:pPr>
      <w:r w:rsidRPr="00483432">
        <w:rPr>
          <w:b/>
          <w:sz w:val="16"/>
          <w:szCs w:val="16"/>
        </w:rPr>
        <w:t>§ 16</w:t>
      </w:r>
    </w:p>
    <w:p w:rsidR="00B757BC" w:rsidRPr="00483432" w:rsidRDefault="00B757BC" w:rsidP="00B757BC">
      <w:pPr>
        <w:numPr>
          <w:ilvl w:val="0"/>
          <w:numId w:val="16"/>
        </w:numPr>
        <w:jc w:val="both"/>
        <w:rPr>
          <w:rFonts w:ascii="Arial" w:hAnsi="Arial" w:cs="Arial"/>
          <w:sz w:val="16"/>
          <w:szCs w:val="16"/>
        </w:rPr>
      </w:pPr>
      <w:r w:rsidRPr="00483432">
        <w:rPr>
          <w:rFonts w:ascii="Arial" w:hAnsi="Arial" w:cs="Arial"/>
          <w:sz w:val="16"/>
          <w:szCs w:val="16"/>
        </w:rPr>
        <w:t>W ramach udzielonej gwarancji Wykonawca zobowiązuje się do usunięcia wad zaistniałych w okresie gwarancyjnym.</w:t>
      </w:r>
    </w:p>
    <w:p w:rsidR="00B757BC" w:rsidRPr="00483432" w:rsidRDefault="00B757BC" w:rsidP="00B757BC">
      <w:pPr>
        <w:numPr>
          <w:ilvl w:val="0"/>
          <w:numId w:val="16"/>
        </w:numPr>
        <w:jc w:val="both"/>
        <w:rPr>
          <w:rFonts w:ascii="Arial" w:hAnsi="Arial" w:cs="Arial"/>
          <w:sz w:val="16"/>
          <w:szCs w:val="16"/>
        </w:rPr>
      </w:pPr>
      <w:r w:rsidRPr="00483432">
        <w:rPr>
          <w:rFonts w:ascii="Arial" w:hAnsi="Arial" w:cs="Arial"/>
          <w:sz w:val="16"/>
          <w:szCs w:val="16"/>
        </w:rPr>
        <w:t>Podstawą usunięcia usterki z tytułu gwarancji jest złożenie przez Zamawiającego pisemnej reklamacji.</w:t>
      </w:r>
    </w:p>
    <w:p w:rsidR="00B757BC" w:rsidRPr="00483432" w:rsidRDefault="00B757BC" w:rsidP="00B757BC">
      <w:pPr>
        <w:numPr>
          <w:ilvl w:val="0"/>
          <w:numId w:val="16"/>
        </w:numPr>
        <w:jc w:val="both"/>
        <w:rPr>
          <w:rFonts w:ascii="Arial" w:hAnsi="Arial" w:cs="Arial"/>
          <w:sz w:val="16"/>
          <w:szCs w:val="16"/>
        </w:rPr>
      </w:pPr>
      <w:r w:rsidRPr="00483432">
        <w:rPr>
          <w:rFonts w:ascii="Arial" w:hAnsi="Arial" w:cs="Arial"/>
          <w:sz w:val="16"/>
          <w:szCs w:val="16"/>
        </w:rPr>
        <w:t>Wykonawca w okresie gwarancyjnym dokonywać będzie bezpłatnie przeglądów w okresach roc</w:t>
      </w:r>
      <w:r w:rsidRPr="00483432">
        <w:rPr>
          <w:rFonts w:ascii="Arial" w:hAnsi="Arial" w:cs="Arial"/>
          <w:sz w:val="16"/>
          <w:szCs w:val="16"/>
        </w:rPr>
        <w:t>z</w:t>
      </w:r>
      <w:r w:rsidRPr="00483432">
        <w:rPr>
          <w:rFonts w:ascii="Arial" w:hAnsi="Arial" w:cs="Arial"/>
          <w:sz w:val="16"/>
          <w:szCs w:val="16"/>
        </w:rPr>
        <w:t>nych, po zakończeniu sezonu grzewczego w terminach uzgodnionych z zamawiającym.</w:t>
      </w:r>
    </w:p>
    <w:p w:rsidR="00B757BC" w:rsidRPr="00483432" w:rsidRDefault="00B757BC" w:rsidP="00B757BC">
      <w:pPr>
        <w:numPr>
          <w:ilvl w:val="0"/>
          <w:numId w:val="16"/>
        </w:numPr>
        <w:jc w:val="both"/>
        <w:rPr>
          <w:rFonts w:ascii="Arial" w:hAnsi="Arial" w:cs="Arial"/>
          <w:b/>
          <w:sz w:val="16"/>
          <w:szCs w:val="16"/>
        </w:rPr>
      </w:pPr>
      <w:r w:rsidRPr="00483432">
        <w:rPr>
          <w:rFonts w:ascii="Arial" w:hAnsi="Arial" w:cs="Arial"/>
          <w:sz w:val="16"/>
          <w:szCs w:val="16"/>
        </w:rPr>
        <w:t>Strony Umowy dokonają ostatniego przeglądu gwarancyjnego w terminie 7 dni przed upływem okresu gwarancyjnego, a stwierdzone wówczas usterki Wykonawca usunie niezwłocznie w ramach gwarancji.</w:t>
      </w:r>
    </w:p>
    <w:p w:rsidR="00B757BC" w:rsidRPr="00483432" w:rsidRDefault="00B757BC" w:rsidP="00B757BC">
      <w:pPr>
        <w:jc w:val="center"/>
        <w:rPr>
          <w:rFonts w:ascii="Arial" w:hAnsi="Arial" w:cs="Arial"/>
          <w:b/>
          <w:sz w:val="16"/>
          <w:szCs w:val="16"/>
        </w:rPr>
      </w:pPr>
      <w:r w:rsidRPr="00483432">
        <w:rPr>
          <w:rFonts w:ascii="Arial" w:hAnsi="Arial" w:cs="Arial"/>
          <w:b/>
          <w:sz w:val="16"/>
          <w:szCs w:val="16"/>
        </w:rPr>
        <w:t>§ 17</w:t>
      </w:r>
    </w:p>
    <w:p w:rsidR="00B757BC" w:rsidRPr="00483432" w:rsidRDefault="00B757BC" w:rsidP="00B757BC">
      <w:pPr>
        <w:numPr>
          <w:ilvl w:val="0"/>
          <w:numId w:val="17"/>
        </w:numPr>
        <w:jc w:val="both"/>
        <w:rPr>
          <w:rFonts w:ascii="Arial" w:hAnsi="Arial" w:cs="Arial"/>
          <w:sz w:val="16"/>
          <w:szCs w:val="16"/>
        </w:rPr>
      </w:pPr>
      <w:r w:rsidRPr="00483432">
        <w:rPr>
          <w:rFonts w:ascii="Arial" w:hAnsi="Arial" w:cs="Arial"/>
          <w:sz w:val="16"/>
          <w:szCs w:val="16"/>
        </w:rPr>
        <w:t>Strony ustanawiają niżej wymienione kary umowne. Kary te będą naliczane w n</w:t>
      </w:r>
      <w:r w:rsidRPr="00483432">
        <w:rPr>
          <w:rFonts w:ascii="Arial" w:hAnsi="Arial" w:cs="Arial"/>
          <w:sz w:val="16"/>
          <w:szCs w:val="16"/>
        </w:rPr>
        <w:t>a</w:t>
      </w:r>
      <w:r w:rsidRPr="00483432">
        <w:rPr>
          <w:rFonts w:ascii="Arial" w:hAnsi="Arial" w:cs="Arial"/>
          <w:sz w:val="16"/>
          <w:szCs w:val="16"/>
        </w:rPr>
        <w:t>stępujących wypadkach i wysokościach:</w:t>
      </w:r>
    </w:p>
    <w:p w:rsidR="00B757BC" w:rsidRPr="00483432" w:rsidRDefault="00B757BC" w:rsidP="00B757BC">
      <w:pPr>
        <w:numPr>
          <w:ilvl w:val="1"/>
          <w:numId w:val="15"/>
        </w:numPr>
        <w:jc w:val="both"/>
        <w:rPr>
          <w:rFonts w:ascii="Arial" w:hAnsi="Arial" w:cs="Arial"/>
          <w:sz w:val="16"/>
          <w:szCs w:val="16"/>
        </w:rPr>
      </w:pPr>
      <w:r w:rsidRPr="00483432">
        <w:rPr>
          <w:rFonts w:ascii="Arial" w:hAnsi="Arial" w:cs="Arial"/>
          <w:sz w:val="16"/>
          <w:szCs w:val="16"/>
        </w:rPr>
        <w:t>Wykonawca zapłaci Zamawiającemu kary umowne:</w:t>
      </w:r>
    </w:p>
    <w:p w:rsidR="00B757BC" w:rsidRPr="00483432" w:rsidRDefault="00B757BC" w:rsidP="00B757BC">
      <w:pPr>
        <w:numPr>
          <w:ilvl w:val="3"/>
          <w:numId w:val="15"/>
        </w:numPr>
        <w:jc w:val="both"/>
        <w:rPr>
          <w:rFonts w:ascii="Arial" w:hAnsi="Arial" w:cs="Arial"/>
          <w:sz w:val="16"/>
          <w:szCs w:val="16"/>
        </w:rPr>
      </w:pPr>
      <w:r w:rsidRPr="00483432">
        <w:rPr>
          <w:rFonts w:ascii="Arial" w:hAnsi="Arial" w:cs="Arial"/>
          <w:sz w:val="16"/>
          <w:szCs w:val="16"/>
        </w:rPr>
        <w:t>za zwłokę w wykonaniu przedmiotu umowy za którą nie odpowiada Zam</w:t>
      </w:r>
      <w:r w:rsidRPr="00483432">
        <w:rPr>
          <w:rFonts w:ascii="Arial" w:hAnsi="Arial" w:cs="Arial"/>
          <w:sz w:val="16"/>
          <w:szCs w:val="16"/>
        </w:rPr>
        <w:t>a</w:t>
      </w:r>
      <w:r w:rsidRPr="00483432">
        <w:rPr>
          <w:rFonts w:ascii="Arial" w:hAnsi="Arial" w:cs="Arial"/>
          <w:sz w:val="16"/>
          <w:szCs w:val="16"/>
        </w:rPr>
        <w:t>wiający, w w</w:t>
      </w:r>
      <w:r w:rsidRPr="00483432">
        <w:rPr>
          <w:rFonts w:ascii="Arial" w:hAnsi="Arial" w:cs="Arial"/>
          <w:sz w:val="16"/>
          <w:szCs w:val="16"/>
        </w:rPr>
        <w:t>y</w:t>
      </w:r>
      <w:r w:rsidRPr="00483432">
        <w:rPr>
          <w:rFonts w:ascii="Arial" w:hAnsi="Arial" w:cs="Arial"/>
          <w:sz w:val="16"/>
          <w:szCs w:val="16"/>
        </w:rPr>
        <w:t>sokości 0,3% wynagrodzenia brutto ustalonego w umowie za każdy dzień zwłoki,</w:t>
      </w:r>
    </w:p>
    <w:p w:rsidR="00B757BC" w:rsidRPr="00483432" w:rsidRDefault="00B757BC" w:rsidP="00B757BC">
      <w:pPr>
        <w:numPr>
          <w:ilvl w:val="3"/>
          <w:numId w:val="15"/>
        </w:numPr>
        <w:jc w:val="both"/>
        <w:rPr>
          <w:rFonts w:ascii="Arial" w:hAnsi="Arial" w:cs="Arial"/>
          <w:sz w:val="16"/>
          <w:szCs w:val="16"/>
        </w:rPr>
      </w:pPr>
      <w:r w:rsidRPr="00483432">
        <w:rPr>
          <w:rFonts w:ascii="Arial" w:hAnsi="Arial" w:cs="Arial"/>
          <w:sz w:val="16"/>
          <w:szCs w:val="16"/>
        </w:rPr>
        <w:t>za zwłokę w usunięciu wad stwierdzonych przy odbiorze lub w okresie gwarancji w wysokości 0,5% wynagrodzenia umownego brutto za każdy dzień zwłoki liczonej od dnia wyznaczonego na usunięcie wad,</w:t>
      </w:r>
    </w:p>
    <w:p w:rsidR="00B757BC" w:rsidRPr="00483432" w:rsidRDefault="00B757BC" w:rsidP="00B757BC">
      <w:pPr>
        <w:numPr>
          <w:ilvl w:val="3"/>
          <w:numId w:val="15"/>
        </w:numPr>
        <w:jc w:val="both"/>
        <w:rPr>
          <w:rFonts w:ascii="Arial" w:hAnsi="Arial" w:cs="Arial"/>
          <w:sz w:val="16"/>
          <w:szCs w:val="16"/>
        </w:rPr>
      </w:pPr>
      <w:r w:rsidRPr="00483432">
        <w:rPr>
          <w:rFonts w:ascii="Arial" w:hAnsi="Arial" w:cs="Arial"/>
          <w:sz w:val="16"/>
          <w:szCs w:val="16"/>
        </w:rPr>
        <w:t>za odstąpienie od umowy z przyczyn za które nie odpowiada Zamawi</w:t>
      </w:r>
      <w:r w:rsidRPr="00483432">
        <w:rPr>
          <w:rFonts w:ascii="Arial" w:hAnsi="Arial" w:cs="Arial"/>
          <w:sz w:val="16"/>
          <w:szCs w:val="16"/>
        </w:rPr>
        <w:t>a</w:t>
      </w:r>
      <w:r w:rsidRPr="00483432">
        <w:rPr>
          <w:rFonts w:ascii="Arial" w:hAnsi="Arial" w:cs="Arial"/>
          <w:sz w:val="16"/>
          <w:szCs w:val="16"/>
        </w:rPr>
        <w:t>jący w wysokości 30% wynagrodzenia umownego brutto.</w:t>
      </w:r>
    </w:p>
    <w:p w:rsidR="00B757BC" w:rsidRPr="00483432" w:rsidRDefault="00B757BC" w:rsidP="00B757BC">
      <w:pPr>
        <w:numPr>
          <w:ilvl w:val="1"/>
          <w:numId w:val="15"/>
        </w:numPr>
        <w:jc w:val="both"/>
        <w:rPr>
          <w:rFonts w:ascii="Arial" w:hAnsi="Arial" w:cs="Arial"/>
          <w:sz w:val="16"/>
          <w:szCs w:val="16"/>
        </w:rPr>
      </w:pPr>
      <w:r w:rsidRPr="00483432">
        <w:rPr>
          <w:rFonts w:ascii="Arial" w:hAnsi="Arial" w:cs="Arial"/>
          <w:sz w:val="16"/>
          <w:szCs w:val="16"/>
        </w:rPr>
        <w:t>Zamawiający zapłaci Wykonawcy kary umowne:</w:t>
      </w:r>
    </w:p>
    <w:p w:rsidR="00B757BC" w:rsidRPr="00483432" w:rsidRDefault="00B757BC" w:rsidP="00B757BC">
      <w:pPr>
        <w:numPr>
          <w:ilvl w:val="3"/>
          <w:numId w:val="15"/>
        </w:numPr>
        <w:jc w:val="both"/>
        <w:rPr>
          <w:rFonts w:ascii="Arial" w:hAnsi="Arial" w:cs="Arial"/>
          <w:sz w:val="16"/>
          <w:szCs w:val="16"/>
        </w:rPr>
      </w:pPr>
      <w:r w:rsidRPr="00483432">
        <w:rPr>
          <w:rFonts w:ascii="Arial" w:hAnsi="Arial" w:cs="Arial"/>
          <w:sz w:val="16"/>
          <w:szCs w:val="16"/>
        </w:rPr>
        <w:t>za zwłokę w przystąpieniu do przeprowadzenia odbioru końcowego w wysokości 0,3% wynagrodzenia umownego brutto za każdy dzień zwłoki, licząc od nastę</w:t>
      </w:r>
      <w:r w:rsidRPr="00483432">
        <w:rPr>
          <w:rFonts w:ascii="Arial" w:hAnsi="Arial" w:cs="Arial"/>
          <w:sz w:val="16"/>
          <w:szCs w:val="16"/>
        </w:rPr>
        <w:t>p</w:t>
      </w:r>
      <w:r w:rsidRPr="00483432">
        <w:rPr>
          <w:rFonts w:ascii="Arial" w:hAnsi="Arial" w:cs="Arial"/>
          <w:sz w:val="16"/>
          <w:szCs w:val="16"/>
        </w:rPr>
        <w:t>nego dnia po terminie, w którym odbiór miał być rozpoczęty,</w:t>
      </w:r>
    </w:p>
    <w:p w:rsidR="00B757BC" w:rsidRPr="00483432" w:rsidRDefault="00B757BC" w:rsidP="00B757BC">
      <w:pPr>
        <w:numPr>
          <w:ilvl w:val="3"/>
          <w:numId w:val="15"/>
        </w:numPr>
        <w:jc w:val="both"/>
        <w:rPr>
          <w:rFonts w:ascii="Arial" w:hAnsi="Arial" w:cs="Arial"/>
          <w:sz w:val="16"/>
          <w:szCs w:val="16"/>
        </w:rPr>
      </w:pPr>
      <w:r w:rsidRPr="00483432">
        <w:rPr>
          <w:rFonts w:ascii="Arial" w:hAnsi="Arial" w:cs="Arial"/>
          <w:sz w:val="16"/>
          <w:szCs w:val="16"/>
        </w:rPr>
        <w:t>z tytułu odstąpienia od umowy z przyczyn niezależnych od Wykonawcy, w wysokości 30% wynagrodzenia umownego brutto z zastrzeż</w:t>
      </w:r>
      <w:r w:rsidRPr="00483432">
        <w:rPr>
          <w:rFonts w:ascii="Arial" w:hAnsi="Arial" w:cs="Arial"/>
          <w:sz w:val="16"/>
          <w:szCs w:val="16"/>
        </w:rPr>
        <w:t>e</w:t>
      </w:r>
      <w:r w:rsidRPr="00483432">
        <w:rPr>
          <w:rFonts w:ascii="Arial" w:hAnsi="Arial" w:cs="Arial"/>
          <w:sz w:val="16"/>
          <w:szCs w:val="16"/>
        </w:rPr>
        <w:t>niem § 18.</w:t>
      </w:r>
    </w:p>
    <w:p w:rsidR="00B757BC" w:rsidRPr="00483432" w:rsidRDefault="00B757BC" w:rsidP="00B757BC">
      <w:pPr>
        <w:numPr>
          <w:ilvl w:val="0"/>
          <w:numId w:val="17"/>
        </w:numPr>
        <w:jc w:val="both"/>
        <w:rPr>
          <w:rFonts w:ascii="Arial" w:hAnsi="Arial" w:cs="Arial"/>
          <w:b/>
          <w:sz w:val="16"/>
          <w:szCs w:val="16"/>
        </w:rPr>
      </w:pPr>
      <w:r w:rsidRPr="00483432">
        <w:rPr>
          <w:rFonts w:ascii="Arial" w:hAnsi="Arial" w:cs="Arial"/>
          <w:sz w:val="16"/>
          <w:szCs w:val="16"/>
        </w:rPr>
        <w:t xml:space="preserve">Jeżeli wysokość zastrzeżonych kar umownych nie pokrywa poniesionej szkody, strony mogą dochodzić odszkodowania uzupełniającego.  </w:t>
      </w:r>
    </w:p>
    <w:p w:rsidR="00B757BC" w:rsidRPr="00483432" w:rsidRDefault="00B757BC" w:rsidP="00B757BC">
      <w:pPr>
        <w:jc w:val="center"/>
        <w:rPr>
          <w:rFonts w:ascii="Arial" w:hAnsi="Arial" w:cs="Arial"/>
          <w:b/>
          <w:sz w:val="16"/>
          <w:szCs w:val="16"/>
        </w:rPr>
      </w:pPr>
      <w:r w:rsidRPr="00483432">
        <w:rPr>
          <w:rFonts w:ascii="Arial" w:hAnsi="Arial" w:cs="Arial"/>
          <w:b/>
          <w:sz w:val="16"/>
          <w:szCs w:val="16"/>
        </w:rPr>
        <w:t>§ 18</w:t>
      </w:r>
    </w:p>
    <w:p w:rsidR="00B757BC" w:rsidRPr="00483432" w:rsidRDefault="00B757BC" w:rsidP="00B757BC">
      <w:pPr>
        <w:numPr>
          <w:ilvl w:val="0"/>
          <w:numId w:val="18"/>
        </w:numPr>
        <w:jc w:val="both"/>
        <w:rPr>
          <w:rFonts w:ascii="Arial" w:hAnsi="Arial" w:cs="Arial"/>
          <w:sz w:val="16"/>
          <w:szCs w:val="16"/>
        </w:rPr>
      </w:pPr>
      <w:r w:rsidRPr="00483432">
        <w:rPr>
          <w:rFonts w:ascii="Arial" w:hAnsi="Arial" w:cs="Arial"/>
          <w:sz w:val="16"/>
          <w:szCs w:val="16"/>
        </w:rPr>
        <w:t>Zamawiającemu przysługuje prawo do odstąpienia od umowy jeżeli wystąpią istotne zmiany okoliczności powodujące, że wykonanie umowy nie leży w interesie p</w:t>
      </w:r>
      <w:r w:rsidRPr="00483432">
        <w:rPr>
          <w:rFonts w:ascii="Arial" w:hAnsi="Arial" w:cs="Arial"/>
          <w:sz w:val="16"/>
          <w:szCs w:val="16"/>
        </w:rPr>
        <w:t>u</w:t>
      </w:r>
      <w:r w:rsidRPr="00483432">
        <w:rPr>
          <w:rFonts w:ascii="Arial" w:hAnsi="Arial" w:cs="Arial"/>
          <w:sz w:val="16"/>
          <w:szCs w:val="16"/>
        </w:rPr>
        <w:t>blicznym, czego nie można było przewidzieć w chwili zawarcia umowy; odstąpienie od umowy w tym wypadku może nastąpić w terminie 30 dni od powzięcia wiad</w:t>
      </w:r>
      <w:r w:rsidRPr="00483432">
        <w:rPr>
          <w:rFonts w:ascii="Arial" w:hAnsi="Arial" w:cs="Arial"/>
          <w:sz w:val="16"/>
          <w:szCs w:val="16"/>
        </w:rPr>
        <w:t>o</w:t>
      </w:r>
      <w:r w:rsidRPr="00483432">
        <w:rPr>
          <w:rFonts w:ascii="Arial" w:hAnsi="Arial" w:cs="Arial"/>
          <w:sz w:val="16"/>
          <w:szCs w:val="16"/>
        </w:rPr>
        <w:t xml:space="preserve">mości o powyższych  okolicznościach. </w:t>
      </w:r>
    </w:p>
    <w:p w:rsidR="00B757BC" w:rsidRPr="00483432" w:rsidRDefault="00B757BC" w:rsidP="00B757BC">
      <w:pPr>
        <w:numPr>
          <w:ilvl w:val="0"/>
          <w:numId w:val="18"/>
        </w:numPr>
        <w:jc w:val="both"/>
        <w:rPr>
          <w:rFonts w:ascii="Arial" w:hAnsi="Arial" w:cs="Arial"/>
          <w:sz w:val="16"/>
          <w:szCs w:val="16"/>
        </w:rPr>
      </w:pPr>
      <w:r w:rsidRPr="00483432">
        <w:rPr>
          <w:rFonts w:ascii="Arial" w:hAnsi="Arial" w:cs="Arial"/>
          <w:sz w:val="16"/>
          <w:szCs w:val="16"/>
        </w:rPr>
        <w:t>W razie odstąpienia od umowy z przyczyn, za które Wykonawca nie odp</w:t>
      </w:r>
      <w:r w:rsidRPr="00483432">
        <w:rPr>
          <w:rFonts w:ascii="Arial" w:hAnsi="Arial" w:cs="Arial"/>
          <w:sz w:val="16"/>
          <w:szCs w:val="16"/>
        </w:rPr>
        <w:t>o</w:t>
      </w:r>
      <w:r w:rsidRPr="00483432">
        <w:rPr>
          <w:rFonts w:ascii="Arial" w:hAnsi="Arial" w:cs="Arial"/>
          <w:sz w:val="16"/>
          <w:szCs w:val="16"/>
        </w:rPr>
        <w:t>wiada, Zamawiający obowiązany jest do odbioru robót wykonanych do dnia odstąpienia od umowy, zapłaty wynagrodzenia za wykonane roboty, pokrycia udokumentow</w:t>
      </w:r>
      <w:r w:rsidRPr="00483432">
        <w:rPr>
          <w:rFonts w:ascii="Arial" w:hAnsi="Arial" w:cs="Arial"/>
          <w:sz w:val="16"/>
          <w:szCs w:val="16"/>
        </w:rPr>
        <w:t>a</w:t>
      </w:r>
      <w:r w:rsidRPr="00483432">
        <w:rPr>
          <w:rFonts w:ascii="Arial" w:hAnsi="Arial" w:cs="Arial"/>
          <w:sz w:val="16"/>
          <w:szCs w:val="16"/>
        </w:rPr>
        <w:t>nych kosztów poniesionych przez Wykonawcę, w szczególności odkupienia mat</w:t>
      </w:r>
      <w:r w:rsidRPr="00483432">
        <w:rPr>
          <w:rFonts w:ascii="Arial" w:hAnsi="Arial" w:cs="Arial"/>
          <w:sz w:val="16"/>
          <w:szCs w:val="16"/>
        </w:rPr>
        <w:t>e</w:t>
      </w:r>
      <w:r w:rsidRPr="00483432">
        <w:rPr>
          <w:rFonts w:ascii="Arial" w:hAnsi="Arial" w:cs="Arial"/>
          <w:sz w:val="16"/>
          <w:szCs w:val="16"/>
        </w:rPr>
        <w:t>riałów i urządzeń przeznaczonych na realizację przedmiotu umowy, oraz przejmie od W</w:t>
      </w:r>
      <w:r w:rsidRPr="00483432">
        <w:rPr>
          <w:rFonts w:ascii="Arial" w:hAnsi="Arial" w:cs="Arial"/>
          <w:sz w:val="16"/>
          <w:szCs w:val="16"/>
        </w:rPr>
        <w:t>y</w:t>
      </w:r>
      <w:r w:rsidRPr="00483432">
        <w:rPr>
          <w:rFonts w:ascii="Arial" w:hAnsi="Arial" w:cs="Arial"/>
          <w:sz w:val="16"/>
          <w:szCs w:val="16"/>
        </w:rPr>
        <w:t>konawcy teren bud</w:t>
      </w:r>
      <w:r w:rsidRPr="00483432">
        <w:rPr>
          <w:rFonts w:ascii="Arial" w:hAnsi="Arial" w:cs="Arial"/>
          <w:sz w:val="16"/>
          <w:szCs w:val="16"/>
        </w:rPr>
        <w:t>o</w:t>
      </w:r>
      <w:r w:rsidRPr="00483432">
        <w:rPr>
          <w:rFonts w:ascii="Arial" w:hAnsi="Arial" w:cs="Arial"/>
          <w:sz w:val="16"/>
          <w:szCs w:val="16"/>
        </w:rPr>
        <w:t xml:space="preserve">wy. </w:t>
      </w:r>
    </w:p>
    <w:p w:rsidR="00B757BC" w:rsidRPr="00483432" w:rsidRDefault="00B757BC" w:rsidP="00B757BC">
      <w:pPr>
        <w:ind w:left="360" w:hanging="360"/>
        <w:jc w:val="both"/>
        <w:rPr>
          <w:rFonts w:ascii="Arial" w:hAnsi="Arial" w:cs="Arial"/>
          <w:sz w:val="16"/>
          <w:szCs w:val="16"/>
        </w:rPr>
      </w:pPr>
      <w:r w:rsidRPr="00483432">
        <w:rPr>
          <w:rFonts w:ascii="Arial" w:hAnsi="Arial" w:cs="Arial"/>
          <w:sz w:val="16"/>
          <w:szCs w:val="16"/>
        </w:rPr>
        <w:t>3. Odstąpienie strony od realizacji przedmiotu umowy powinno nastąpić w formie pisemnej   i zawierać powinno uzasadnienie.</w:t>
      </w:r>
    </w:p>
    <w:p w:rsidR="00B757BC" w:rsidRPr="00483432" w:rsidRDefault="00B757BC" w:rsidP="00B757BC">
      <w:pPr>
        <w:jc w:val="center"/>
        <w:rPr>
          <w:rFonts w:ascii="Arial" w:hAnsi="Arial" w:cs="Arial"/>
          <w:b/>
          <w:sz w:val="16"/>
          <w:szCs w:val="16"/>
        </w:rPr>
      </w:pPr>
      <w:r w:rsidRPr="00483432">
        <w:rPr>
          <w:rFonts w:ascii="Arial" w:hAnsi="Arial" w:cs="Arial"/>
          <w:b/>
          <w:sz w:val="16"/>
          <w:szCs w:val="16"/>
        </w:rPr>
        <w:t>§ 19</w:t>
      </w:r>
    </w:p>
    <w:p w:rsidR="00B757BC" w:rsidRPr="00483432" w:rsidRDefault="00B757BC" w:rsidP="00B757BC">
      <w:pPr>
        <w:numPr>
          <w:ilvl w:val="0"/>
          <w:numId w:val="19"/>
        </w:numPr>
        <w:jc w:val="both"/>
        <w:rPr>
          <w:rFonts w:ascii="Arial" w:hAnsi="Arial" w:cs="Arial"/>
          <w:sz w:val="16"/>
          <w:szCs w:val="16"/>
        </w:rPr>
      </w:pPr>
      <w:r w:rsidRPr="00483432">
        <w:rPr>
          <w:rFonts w:ascii="Arial" w:hAnsi="Arial" w:cs="Arial"/>
          <w:sz w:val="16"/>
          <w:szCs w:val="16"/>
        </w:rPr>
        <w:t>Każda zmiana postanowień niniejszej umowy wymaga formy pisemnej w post</w:t>
      </w:r>
      <w:r w:rsidRPr="00483432">
        <w:rPr>
          <w:rFonts w:ascii="Arial" w:hAnsi="Arial" w:cs="Arial"/>
          <w:sz w:val="16"/>
          <w:szCs w:val="16"/>
        </w:rPr>
        <w:t>a</w:t>
      </w:r>
      <w:r w:rsidRPr="00483432">
        <w:rPr>
          <w:rFonts w:ascii="Arial" w:hAnsi="Arial" w:cs="Arial"/>
          <w:sz w:val="16"/>
          <w:szCs w:val="16"/>
        </w:rPr>
        <w:t xml:space="preserve">ci aneksu pod rygorem nieważności. </w:t>
      </w:r>
    </w:p>
    <w:p w:rsidR="00B757BC" w:rsidRPr="00483432" w:rsidRDefault="00B757BC" w:rsidP="00B757BC">
      <w:pPr>
        <w:numPr>
          <w:ilvl w:val="0"/>
          <w:numId w:val="19"/>
        </w:numPr>
        <w:jc w:val="both"/>
        <w:rPr>
          <w:rFonts w:ascii="Arial" w:hAnsi="Arial" w:cs="Arial"/>
          <w:sz w:val="16"/>
          <w:szCs w:val="16"/>
        </w:rPr>
      </w:pPr>
      <w:r w:rsidRPr="00483432">
        <w:rPr>
          <w:rFonts w:ascii="Arial" w:hAnsi="Arial" w:cs="Arial"/>
          <w:sz w:val="16"/>
          <w:szCs w:val="16"/>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w:t>
      </w:r>
      <w:r w:rsidRPr="00483432">
        <w:rPr>
          <w:rFonts w:ascii="Arial" w:hAnsi="Arial" w:cs="Arial"/>
          <w:sz w:val="16"/>
          <w:szCs w:val="16"/>
        </w:rPr>
        <w:t>i</w:t>
      </w:r>
      <w:r w:rsidRPr="00483432">
        <w:rPr>
          <w:rFonts w:ascii="Arial" w:hAnsi="Arial" w:cs="Arial"/>
          <w:sz w:val="16"/>
          <w:szCs w:val="16"/>
        </w:rPr>
        <w:t>dzieć w chwili z</w:t>
      </w:r>
      <w:r w:rsidRPr="00483432">
        <w:rPr>
          <w:rFonts w:ascii="Arial" w:hAnsi="Arial" w:cs="Arial"/>
          <w:sz w:val="16"/>
          <w:szCs w:val="16"/>
        </w:rPr>
        <w:t>a</w:t>
      </w:r>
      <w:r w:rsidRPr="00483432">
        <w:rPr>
          <w:rFonts w:ascii="Arial" w:hAnsi="Arial" w:cs="Arial"/>
          <w:sz w:val="16"/>
          <w:szCs w:val="16"/>
        </w:rPr>
        <w:t>warcia umowy.</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20</w:t>
      </w:r>
    </w:p>
    <w:p w:rsidR="00B757BC" w:rsidRPr="00483432" w:rsidRDefault="00B757BC" w:rsidP="00B757BC">
      <w:pPr>
        <w:pStyle w:val="Tekstpodstawowy2"/>
        <w:rPr>
          <w:sz w:val="16"/>
          <w:szCs w:val="16"/>
        </w:rPr>
      </w:pPr>
      <w:r w:rsidRPr="00483432">
        <w:rPr>
          <w:sz w:val="16"/>
          <w:szCs w:val="16"/>
        </w:rPr>
        <w:t>Wszystkie ewentualne kwestie sporne powstałe na tle wykonania niniejszej umowy strony rozstrzygać będą polubownie. W przypadku nie dojścia do porozumienia, spory podl</w:t>
      </w:r>
      <w:r w:rsidRPr="00483432">
        <w:rPr>
          <w:sz w:val="16"/>
          <w:szCs w:val="16"/>
        </w:rPr>
        <w:t>e</w:t>
      </w:r>
      <w:r w:rsidRPr="00483432">
        <w:rPr>
          <w:sz w:val="16"/>
          <w:szCs w:val="16"/>
        </w:rPr>
        <w:t>gają rozstrzyganiu przez sąd właściwy miejscowo dla siedziby Zamawiającego.</w:t>
      </w:r>
    </w:p>
    <w:p w:rsidR="00B757BC" w:rsidRPr="00483432" w:rsidRDefault="00B757BC" w:rsidP="00B757BC">
      <w:pPr>
        <w:pStyle w:val="Tekstpodstawowy2"/>
        <w:jc w:val="center"/>
        <w:rPr>
          <w:sz w:val="16"/>
          <w:szCs w:val="16"/>
        </w:rPr>
      </w:pPr>
      <w:r w:rsidRPr="00483432">
        <w:rPr>
          <w:b/>
          <w:sz w:val="16"/>
          <w:szCs w:val="16"/>
        </w:rPr>
        <w:t>§ 21</w:t>
      </w:r>
    </w:p>
    <w:p w:rsidR="00B757BC" w:rsidRPr="00483432" w:rsidRDefault="00B757BC" w:rsidP="00B757BC">
      <w:pPr>
        <w:pStyle w:val="Tekstpodstawowy2"/>
        <w:rPr>
          <w:sz w:val="16"/>
          <w:szCs w:val="16"/>
        </w:rPr>
      </w:pPr>
      <w:r w:rsidRPr="00483432">
        <w:rPr>
          <w:sz w:val="16"/>
          <w:szCs w:val="16"/>
        </w:rPr>
        <w:t>W sprawach nieuregulowanych niniejszą umową, stosuje się przepisy Kodeksu cywi</w:t>
      </w:r>
      <w:r w:rsidRPr="00483432">
        <w:rPr>
          <w:sz w:val="16"/>
          <w:szCs w:val="16"/>
        </w:rPr>
        <w:t>l</w:t>
      </w:r>
      <w:r w:rsidRPr="00483432">
        <w:rPr>
          <w:sz w:val="16"/>
          <w:szCs w:val="16"/>
        </w:rPr>
        <w:t xml:space="preserve">nego i przepisy ustawy Prawo zamówień publicznych. </w:t>
      </w:r>
    </w:p>
    <w:p w:rsidR="00B757BC" w:rsidRPr="00483432" w:rsidRDefault="00B757BC" w:rsidP="00B757BC">
      <w:pPr>
        <w:spacing w:before="120" w:after="120"/>
        <w:jc w:val="center"/>
        <w:rPr>
          <w:rFonts w:ascii="Arial" w:hAnsi="Arial" w:cs="Arial"/>
          <w:sz w:val="16"/>
          <w:szCs w:val="16"/>
        </w:rPr>
      </w:pPr>
      <w:r w:rsidRPr="00483432">
        <w:rPr>
          <w:rFonts w:ascii="Arial" w:hAnsi="Arial" w:cs="Arial"/>
          <w:b/>
          <w:sz w:val="16"/>
          <w:szCs w:val="16"/>
        </w:rPr>
        <w:t>§ 22</w:t>
      </w:r>
    </w:p>
    <w:p w:rsidR="00B757BC" w:rsidRPr="00483432" w:rsidRDefault="00B757BC" w:rsidP="00B757BC">
      <w:pPr>
        <w:pStyle w:val="Tekstpodstawowy2"/>
        <w:rPr>
          <w:sz w:val="16"/>
          <w:szCs w:val="16"/>
        </w:rPr>
      </w:pPr>
      <w:r w:rsidRPr="00483432">
        <w:rPr>
          <w:sz w:val="16"/>
          <w:szCs w:val="16"/>
        </w:rPr>
        <w:t>Umowę niniejszą sporządzono w dwóch jednobrzmiących egzemplarzach z przeznacz</w:t>
      </w:r>
      <w:r w:rsidRPr="00483432">
        <w:rPr>
          <w:sz w:val="16"/>
          <w:szCs w:val="16"/>
        </w:rPr>
        <w:t>e</w:t>
      </w:r>
      <w:r w:rsidRPr="00483432">
        <w:rPr>
          <w:sz w:val="16"/>
          <w:szCs w:val="16"/>
        </w:rPr>
        <w:t xml:space="preserve">niem po jednym egzemplarzu dla każdej ze stron. </w:t>
      </w:r>
    </w:p>
    <w:p w:rsidR="00B757BC" w:rsidRPr="00483432" w:rsidRDefault="00B757BC" w:rsidP="00B757BC">
      <w:pPr>
        <w:spacing w:before="120" w:after="120"/>
        <w:jc w:val="center"/>
        <w:rPr>
          <w:rFonts w:ascii="Arial" w:hAnsi="Arial" w:cs="Arial"/>
          <w:b/>
          <w:sz w:val="16"/>
          <w:szCs w:val="16"/>
        </w:rPr>
      </w:pPr>
      <w:r w:rsidRPr="00483432">
        <w:rPr>
          <w:rFonts w:ascii="Arial" w:hAnsi="Arial" w:cs="Arial"/>
          <w:b/>
          <w:sz w:val="16"/>
          <w:szCs w:val="16"/>
        </w:rPr>
        <w:t>§ 23</w:t>
      </w:r>
    </w:p>
    <w:p w:rsidR="00B757BC" w:rsidRPr="00483432" w:rsidRDefault="00B757BC" w:rsidP="00B757BC">
      <w:pPr>
        <w:pStyle w:val="Tekstpodstawowy2"/>
        <w:rPr>
          <w:sz w:val="16"/>
          <w:szCs w:val="16"/>
        </w:rPr>
      </w:pPr>
      <w:r w:rsidRPr="00483432">
        <w:rPr>
          <w:sz w:val="16"/>
          <w:szCs w:val="16"/>
        </w:rPr>
        <w:t xml:space="preserve">Integralną część niniejszej umowy stanowią: </w:t>
      </w:r>
    </w:p>
    <w:p w:rsidR="00B757BC" w:rsidRPr="00483432" w:rsidRDefault="00B757BC" w:rsidP="00B757BC">
      <w:pPr>
        <w:pStyle w:val="Tekstpodstawowy2"/>
        <w:rPr>
          <w:sz w:val="16"/>
          <w:szCs w:val="16"/>
        </w:rPr>
      </w:pPr>
      <w:r w:rsidRPr="00483432">
        <w:rPr>
          <w:sz w:val="16"/>
          <w:szCs w:val="16"/>
        </w:rPr>
        <w:t>Załącznik nr 1 - SIWZ</w:t>
      </w:r>
    </w:p>
    <w:p w:rsidR="00B757BC" w:rsidRPr="00483432" w:rsidRDefault="00B757BC" w:rsidP="00B757BC">
      <w:pPr>
        <w:pStyle w:val="Tekstpodstawowy2"/>
        <w:rPr>
          <w:sz w:val="16"/>
          <w:szCs w:val="16"/>
        </w:rPr>
      </w:pPr>
      <w:r w:rsidRPr="00483432">
        <w:rPr>
          <w:sz w:val="16"/>
          <w:szCs w:val="16"/>
        </w:rPr>
        <w:t>Załącznik nr 2 – Oferta.</w:t>
      </w:r>
    </w:p>
    <w:p w:rsidR="00B757BC" w:rsidRPr="00E64182" w:rsidRDefault="00B757BC" w:rsidP="00B757BC">
      <w:pPr>
        <w:jc w:val="center"/>
        <w:rPr>
          <w:rFonts w:ascii="Arial" w:hAnsi="Arial" w:cs="Arial"/>
          <w:sz w:val="16"/>
          <w:szCs w:val="16"/>
        </w:rPr>
      </w:pPr>
      <w:r w:rsidRPr="00E64182">
        <w:rPr>
          <w:rFonts w:ascii="Arial" w:hAnsi="Arial" w:cs="Arial"/>
          <w:sz w:val="16"/>
          <w:szCs w:val="16"/>
        </w:rPr>
        <w:t xml:space="preserve">WYKONAWCA                                                           </w:t>
      </w:r>
      <w:r w:rsidRPr="00E64182">
        <w:rPr>
          <w:rFonts w:ascii="Arial" w:hAnsi="Arial" w:cs="Arial"/>
          <w:sz w:val="16"/>
          <w:szCs w:val="16"/>
        </w:rPr>
        <w:tab/>
      </w:r>
      <w:r w:rsidRPr="00E64182">
        <w:rPr>
          <w:rFonts w:ascii="Arial" w:hAnsi="Arial" w:cs="Arial"/>
          <w:sz w:val="16"/>
          <w:szCs w:val="16"/>
        </w:rPr>
        <w:tab/>
        <w:t>ZAMAWI</w:t>
      </w:r>
      <w:r w:rsidRPr="00E64182">
        <w:rPr>
          <w:rFonts w:ascii="Arial" w:hAnsi="Arial" w:cs="Arial"/>
          <w:sz w:val="16"/>
          <w:szCs w:val="16"/>
        </w:rPr>
        <w:t>A</w:t>
      </w:r>
      <w:r w:rsidRPr="00E64182">
        <w:rPr>
          <w:rFonts w:ascii="Arial" w:hAnsi="Arial" w:cs="Arial"/>
          <w:sz w:val="16"/>
          <w:szCs w:val="16"/>
        </w:rPr>
        <w:t>JĄCY</w:t>
      </w:r>
    </w:p>
    <w:p w:rsidR="00B757BC" w:rsidRPr="00E64182" w:rsidRDefault="00B757BC" w:rsidP="00B757BC">
      <w:pPr>
        <w:rPr>
          <w:rFonts w:ascii="Arial" w:hAnsi="Arial" w:cs="Arial"/>
          <w:sz w:val="16"/>
          <w:szCs w:val="16"/>
        </w:rPr>
      </w:pPr>
    </w:p>
    <w:p w:rsidR="00B757BC" w:rsidRPr="00E64182" w:rsidRDefault="00B757BC" w:rsidP="00B757BC">
      <w:pPr>
        <w:rPr>
          <w:rFonts w:ascii="Arial" w:hAnsi="Arial" w:cs="Arial"/>
          <w:sz w:val="16"/>
          <w:szCs w:val="16"/>
        </w:rPr>
      </w:pPr>
    </w:p>
    <w:p w:rsidR="00B757BC" w:rsidRPr="00E64182" w:rsidRDefault="00B757BC" w:rsidP="00B757BC">
      <w:pPr>
        <w:rPr>
          <w:rFonts w:ascii="Arial" w:hAnsi="Arial" w:cs="Arial"/>
          <w:sz w:val="16"/>
          <w:szCs w:val="16"/>
        </w:rPr>
      </w:pPr>
    </w:p>
    <w:p w:rsidR="00B757BC" w:rsidRPr="00E64182" w:rsidRDefault="00B757BC" w:rsidP="00B757BC">
      <w:pPr>
        <w:rPr>
          <w:rFonts w:ascii="Arial" w:hAnsi="Arial" w:cs="Arial"/>
          <w:sz w:val="16"/>
          <w:szCs w:val="16"/>
        </w:rPr>
      </w:pPr>
    </w:p>
    <w:p w:rsidR="00B757BC" w:rsidRPr="00E64182" w:rsidRDefault="00B757BC" w:rsidP="00B757BC">
      <w:pPr>
        <w:rPr>
          <w:rFonts w:ascii="Arial" w:hAnsi="Arial" w:cs="Arial"/>
          <w:sz w:val="16"/>
          <w:szCs w:val="16"/>
        </w:rPr>
      </w:pPr>
    </w:p>
    <w:p w:rsidR="00B757BC" w:rsidRDefault="00B757BC" w:rsidP="00B757BC"/>
    <w:p w:rsidR="00B757BC" w:rsidRDefault="00B757BC" w:rsidP="00B757BC"/>
    <w:p w:rsidR="00B757BC" w:rsidRDefault="00B757BC" w:rsidP="00B757BC">
      <w:pPr>
        <w:pStyle w:val="Nagwek2"/>
      </w:pPr>
      <w:r>
        <w:t>Załącznik nr 5</w:t>
      </w:r>
    </w:p>
    <w:p w:rsidR="00B757BC" w:rsidRDefault="00B757BC" w:rsidP="00B757BC">
      <w:pPr>
        <w:jc w:val="right"/>
      </w:pPr>
    </w:p>
    <w:p w:rsidR="00B757BC" w:rsidRDefault="00B757BC" w:rsidP="00B757BC">
      <w:pPr>
        <w:jc w:val="right"/>
      </w:pPr>
    </w:p>
    <w:p w:rsidR="00B757BC" w:rsidRDefault="00B757BC" w:rsidP="00B757BC">
      <w:pPr>
        <w:jc w:val="right"/>
      </w:pPr>
    </w:p>
    <w:p w:rsidR="00B757BC" w:rsidRDefault="00B757BC" w:rsidP="00B757BC">
      <w:pPr>
        <w:jc w:val="right"/>
        <w:rPr>
          <w:rFonts w:ascii="Arial" w:hAnsi="Arial" w:cs="Arial"/>
          <w:sz w:val="20"/>
        </w:rPr>
      </w:pPr>
      <w:r>
        <w:rPr>
          <w:rFonts w:ascii="Arial" w:hAnsi="Arial" w:cs="Arial"/>
          <w:sz w:val="20"/>
        </w:rPr>
        <w:t>........................................, dnia .....................</w:t>
      </w:r>
    </w:p>
    <w:p w:rsidR="00B757BC" w:rsidRDefault="00B757BC" w:rsidP="00B757BC">
      <w:pPr>
        <w:ind w:left="284" w:hanging="284"/>
        <w:rPr>
          <w:sz w:val="28"/>
        </w:rPr>
      </w:pPr>
    </w:p>
    <w:p w:rsidR="00B757BC" w:rsidRDefault="00B757BC" w:rsidP="00B757BC">
      <w:pPr>
        <w:pStyle w:val="BodyText2"/>
        <w:ind w:left="0"/>
        <w:rPr>
          <w:rFonts w:ascii="Arial" w:hAnsi="Arial" w:cs="Arial"/>
          <w:sz w:val="20"/>
        </w:rPr>
      </w:pPr>
      <w:proofErr w:type="spellStart"/>
      <w:r>
        <w:t>mp</w:t>
      </w:r>
      <w:proofErr w:type="spellEnd"/>
      <w:r>
        <w:t xml:space="preserve">                                                                                                                    </w:t>
      </w:r>
    </w:p>
    <w:p w:rsidR="00B757BC" w:rsidRDefault="00B757BC" w:rsidP="00B757BC">
      <w:pPr>
        <w:pStyle w:val="BodyText2"/>
        <w:ind w:left="0"/>
        <w:rPr>
          <w:rFonts w:ascii="Arial" w:hAnsi="Arial" w:cs="Arial"/>
          <w:sz w:val="20"/>
        </w:rPr>
      </w:pPr>
    </w:p>
    <w:p w:rsidR="00B757BC" w:rsidRDefault="00B757BC" w:rsidP="00B757BC">
      <w:pPr>
        <w:pStyle w:val="BodyText2"/>
        <w:ind w:left="0"/>
        <w:jc w:val="center"/>
        <w:rPr>
          <w:rFonts w:ascii="Arial" w:hAnsi="Arial" w:cs="Arial"/>
          <w:b/>
          <w:bCs/>
          <w:sz w:val="20"/>
        </w:rPr>
      </w:pPr>
      <w:r>
        <w:rPr>
          <w:rFonts w:ascii="Arial" w:hAnsi="Arial" w:cs="Arial"/>
          <w:b/>
          <w:bCs/>
          <w:sz w:val="20"/>
        </w:rPr>
        <w:t>Protokół z wizji lokalnej</w:t>
      </w: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spacing w:line="360" w:lineRule="auto"/>
        <w:ind w:left="0"/>
        <w:rPr>
          <w:rFonts w:ascii="Arial" w:hAnsi="Arial" w:cs="Arial"/>
          <w:sz w:val="20"/>
        </w:rPr>
      </w:pPr>
      <w:r>
        <w:rPr>
          <w:rFonts w:ascii="Arial" w:hAnsi="Arial" w:cs="Arial"/>
          <w:sz w:val="20"/>
        </w:rPr>
        <w:t>Przeprowadzonej na okoliczność zamówienia pt.:</w:t>
      </w:r>
    </w:p>
    <w:p w:rsidR="00B757BC" w:rsidRDefault="00B757BC" w:rsidP="00B757BC">
      <w:pPr>
        <w:ind w:left="360"/>
        <w:jc w:val="both"/>
        <w:rPr>
          <w:rFonts w:ascii="Arial" w:hAnsi="Arial" w:cs="Arial"/>
          <w:color w:val="FF0000"/>
          <w:sz w:val="16"/>
        </w:rPr>
      </w:pPr>
      <w:r>
        <w:rPr>
          <w:rFonts w:ascii="Arial" w:hAnsi="Arial" w:cs="Arial"/>
          <w:b/>
          <w:bCs/>
          <w:sz w:val="16"/>
        </w:rPr>
        <w:t>Modernizacja  zasobnika miału węglowego kotła WR-25 (K2) w</w:t>
      </w:r>
      <w:r>
        <w:rPr>
          <w:rFonts w:ascii="Arial" w:hAnsi="Arial" w:cs="Arial"/>
          <w:sz w:val="16"/>
        </w:rPr>
        <w:t xml:space="preserve"> </w:t>
      </w:r>
      <w:r>
        <w:rPr>
          <w:rFonts w:ascii="Arial" w:hAnsi="Arial" w:cs="Arial"/>
          <w:b/>
          <w:bCs/>
          <w:sz w:val="16"/>
        </w:rPr>
        <w:t xml:space="preserve">Ciepłowni </w:t>
      </w:r>
      <w:r>
        <w:rPr>
          <w:rFonts w:ascii="Arial" w:hAnsi="Arial" w:cs="Arial"/>
          <w:b/>
          <w:bCs/>
          <w:spacing w:val="-1"/>
          <w:sz w:val="16"/>
        </w:rPr>
        <w:t xml:space="preserve">Rąbin </w:t>
      </w:r>
      <w:r>
        <w:rPr>
          <w:rFonts w:ascii="Arial" w:hAnsi="Arial" w:cs="Arial"/>
          <w:b/>
          <w:bCs/>
          <w:sz w:val="16"/>
        </w:rPr>
        <w:t xml:space="preserve">w Inowrocławiu. </w:t>
      </w:r>
    </w:p>
    <w:p w:rsidR="00B757BC" w:rsidRDefault="00B757BC" w:rsidP="00B757BC">
      <w:pPr>
        <w:pStyle w:val="Tekstpodstawowy"/>
        <w:tabs>
          <w:tab w:val="clear" w:pos="709"/>
          <w:tab w:val="clear" w:pos="993"/>
        </w:tabs>
        <w:overflowPunct/>
        <w:autoSpaceDE/>
        <w:autoSpaceDN/>
        <w:adjustRightInd/>
        <w:jc w:val="center"/>
        <w:textAlignment w:val="auto"/>
        <w:rPr>
          <w:rFonts w:ascii="Arial" w:hAnsi="Arial" w:cs="Arial"/>
          <w:b/>
          <w:bCs/>
        </w:rPr>
      </w:pPr>
    </w:p>
    <w:p w:rsidR="00B757BC" w:rsidRDefault="00B757BC" w:rsidP="00B757BC">
      <w:pPr>
        <w:spacing w:line="360" w:lineRule="auto"/>
        <w:jc w:val="center"/>
        <w:rPr>
          <w:rFonts w:ascii="Arial" w:hAnsi="Arial" w:cs="Arial"/>
          <w:b/>
          <w:bCs/>
          <w:sz w:val="20"/>
        </w:rPr>
      </w:pPr>
    </w:p>
    <w:p w:rsidR="00B757BC" w:rsidRDefault="00B757BC" w:rsidP="00B757BC">
      <w:pPr>
        <w:jc w:val="both"/>
        <w:rPr>
          <w:b/>
          <w:bCs/>
        </w:rPr>
      </w:pPr>
    </w:p>
    <w:p w:rsidR="00B757BC" w:rsidRDefault="00B757BC" w:rsidP="00B757BC">
      <w:pPr>
        <w:pStyle w:val="BodyText2"/>
        <w:spacing w:line="480" w:lineRule="auto"/>
        <w:ind w:left="0"/>
        <w:rPr>
          <w:rFonts w:ascii="Arial" w:hAnsi="Arial" w:cs="Arial"/>
          <w:sz w:val="20"/>
        </w:rPr>
      </w:pPr>
      <w:r>
        <w:rPr>
          <w:rFonts w:ascii="Arial" w:hAnsi="Arial" w:cs="Arial"/>
          <w:sz w:val="20"/>
        </w:rPr>
        <w:t>Wizję lokalną przeprowadzono w dniu ........................................... w obecności: ..................................</w:t>
      </w:r>
    </w:p>
    <w:p w:rsidR="00B757BC" w:rsidRDefault="00B757BC" w:rsidP="00B757BC">
      <w:pPr>
        <w:pStyle w:val="BodyText2"/>
        <w:spacing w:line="360" w:lineRule="auto"/>
        <w:ind w:left="0"/>
        <w:rPr>
          <w:rFonts w:ascii="Arial" w:hAnsi="Arial" w:cs="Arial"/>
          <w:sz w:val="20"/>
        </w:rPr>
      </w:pPr>
      <w:r>
        <w:rPr>
          <w:rFonts w:ascii="Arial" w:hAnsi="Arial" w:cs="Arial"/>
          <w:sz w:val="20"/>
        </w:rPr>
        <w:t>......................................................................................................... .</w:t>
      </w: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b/>
          <w:bCs/>
          <w:sz w:val="20"/>
        </w:rPr>
      </w:pPr>
      <w:r>
        <w:rPr>
          <w:rFonts w:ascii="Arial" w:hAnsi="Arial" w:cs="Arial"/>
          <w:b/>
          <w:bCs/>
          <w:sz w:val="20"/>
        </w:rPr>
        <w:t>Podpis przedstawiciela</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Podpis oferenta </w:t>
      </w:r>
    </w:p>
    <w:p w:rsidR="00B757BC" w:rsidRDefault="00B757BC" w:rsidP="00B757BC">
      <w:pPr>
        <w:pStyle w:val="BodyText2"/>
        <w:ind w:left="0"/>
        <w:rPr>
          <w:rFonts w:ascii="Arial" w:hAnsi="Arial" w:cs="Arial"/>
          <w:b/>
          <w:bCs/>
          <w:sz w:val="20"/>
        </w:rPr>
      </w:pPr>
      <w:r>
        <w:rPr>
          <w:rFonts w:ascii="Arial" w:hAnsi="Arial" w:cs="Arial"/>
          <w:b/>
          <w:bCs/>
          <w:sz w:val="20"/>
        </w:rPr>
        <w:t xml:space="preserve">       ZEC Sp. z o.o. </w:t>
      </w: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ind w:left="0"/>
        <w:rPr>
          <w:rFonts w:ascii="Arial" w:hAnsi="Arial" w:cs="Arial"/>
          <w:sz w:val="20"/>
        </w:rPr>
      </w:pPr>
    </w:p>
    <w:p w:rsidR="00B757BC" w:rsidRDefault="00B757BC" w:rsidP="00B757BC">
      <w:pPr>
        <w:pStyle w:val="BodyText2"/>
        <w:spacing w:line="360" w:lineRule="auto"/>
        <w:ind w:left="0"/>
        <w:rPr>
          <w:rFonts w:ascii="Arial" w:hAnsi="Arial" w:cs="Arial"/>
          <w:b/>
          <w:bCs/>
          <w:sz w:val="20"/>
        </w:rPr>
      </w:pPr>
      <w:r>
        <w:rPr>
          <w:rFonts w:ascii="Arial" w:hAnsi="Arial" w:cs="Arial"/>
          <w:b/>
          <w:bCs/>
          <w:sz w:val="20"/>
        </w:rPr>
        <w:t>Uwaga :</w:t>
      </w:r>
    </w:p>
    <w:p w:rsidR="00B757BC" w:rsidRDefault="00B757BC" w:rsidP="00B757BC">
      <w:pPr>
        <w:pStyle w:val="BodyText2"/>
        <w:ind w:left="0"/>
        <w:rPr>
          <w:rFonts w:ascii="Arial" w:hAnsi="Arial" w:cs="Arial"/>
          <w:sz w:val="20"/>
        </w:rPr>
      </w:pPr>
      <w:r>
        <w:rPr>
          <w:rFonts w:ascii="Arial" w:hAnsi="Arial" w:cs="Arial"/>
          <w:b/>
          <w:bCs/>
          <w:sz w:val="20"/>
        </w:rPr>
        <w:t>Potwierdzony protokół załączyć do oferty</w:t>
      </w:r>
    </w:p>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pStyle w:val="Nagwek2"/>
      </w:pPr>
      <w:r>
        <w:t>Załącznik nr 6</w:t>
      </w:r>
    </w:p>
    <w:p w:rsidR="00B757BC" w:rsidRDefault="00B757BC" w:rsidP="00B757BC"/>
    <w:p w:rsidR="00B757BC" w:rsidRDefault="00B757BC" w:rsidP="00B757BC">
      <w:pPr>
        <w:jc w:val="right"/>
        <w:rPr>
          <w:rFonts w:ascii="Arial" w:hAnsi="Arial" w:cs="Arial"/>
          <w:sz w:val="20"/>
        </w:rPr>
      </w:pPr>
      <w:r>
        <w:rPr>
          <w:rFonts w:ascii="Arial" w:hAnsi="Arial" w:cs="Arial"/>
          <w:sz w:val="20"/>
        </w:rPr>
        <w:t>........................................, dnia .....................</w:t>
      </w:r>
    </w:p>
    <w:p w:rsidR="00B757BC" w:rsidRDefault="00B757BC" w:rsidP="00B757BC">
      <w:pPr>
        <w:ind w:left="284" w:hanging="284"/>
        <w:rPr>
          <w:rFonts w:ascii="Arial" w:hAnsi="Arial" w:cs="Arial"/>
          <w:sz w:val="20"/>
        </w:rPr>
      </w:pPr>
    </w:p>
    <w:p w:rsidR="00B757BC" w:rsidRDefault="00B757BC" w:rsidP="00B757BC">
      <w:pPr>
        <w:rPr>
          <w:rFonts w:ascii="Arial" w:hAnsi="Arial" w:cs="Arial"/>
          <w:sz w:val="20"/>
        </w:rPr>
      </w:pPr>
      <w:proofErr w:type="spellStart"/>
      <w:r>
        <w:rPr>
          <w:rFonts w:ascii="Arial" w:hAnsi="Arial" w:cs="Arial"/>
          <w:sz w:val="20"/>
        </w:rPr>
        <w:t>mp</w:t>
      </w:r>
      <w:proofErr w:type="spellEnd"/>
      <w:r>
        <w:rPr>
          <w:rFonts w:ascii="Arial" w:hAnsi="Arial" w:cs="Arial"/>
          <w:sz w:val="20"/>
        </w:rPr>
        <w:t xml:space="preserve">                                                                                                                    </w:t>
      </w:r>
    </w:p>
    <w:p w:rsidR="00B757BC" w:rsidRDefault="00B757BC" w:rsidP="00B757BC">
      <w:pPr>
        <w:pStyle w:val="Nagwek5"/>
        <w:rPr>
          <w:sz w:val="20"/>
        </w:rPr>
      </w:pPr>
    </w:p>
    <w:p w:rsidR="00B757BC" w:rsidRDefault="00B757BC" w:rsidP="00B757BC">
      <w:pPr>
        <w:pStyle w:val="Nagwek5"/>
        <w:rPr>
          <w:sz w:val="24"/>
        </w:rPr>
      </w:pPr>
      <w:r>
        <w:rPr>
          <w:sz w:val="24"/>
        </w:rPr>
        <w:t>Wykaz pracowników lub podwykonawców</w:t>
      </w:r>
    </w:p>
    <w:p w:rsidR="00B757BC" w:rsidRDefault="00B757BC" w:rsidP="00B757BC">
      <w:pPr>
        <w:jc w:val="center"/>
        <w:rPr>
          <w:rFonts w:ascii="Arial" w:hAnsi="Arial" w:cs="Arial"/>
          <w:b/>
          <w:bCs/>
        </w:rPr>
      </w:pPr>
      <w:r>
        <w:rPr>
          <w:rFonts w:ascii="Arial" w:hAnsi="Arial" w:cs="Arial"/>
          <w:b/>
          <w:bCs/>
        </w:rPr>
        <w:t xml:space="preserve">i kadry </w:t>
      </w:r>
      <w:proofErr w:type="spellStart"/>
      <w:r>
        <w:rPr>
          <w:rFonts w:ascii="Arial" w:hAnsi="Arial" w:cs="Arial"/>
          <w:b/>
          <w:bCs/>
        </w:rPr>
        <w:t>inżynieryjno</w:t>
      </w:r>
      <w:proofErr w:type="spellEnd"/>
      <w:r>
        <w:rPr>
          <w:rFonts w:ascii="Arial" w:hAnsi="Arial" w:cs="Arial"/>
          <w:b/>
          <w:bCs/>
        </w:rPr>
        <w:t xml:space="preserve"> – technicznej</w:t>
      </w:r>
    </w:p>
    <w:p w:rsidR="00B757BC" w:rsidRDefault="00B757BC" w:rsidP="00B757B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1843"/>
        <w:gridCol w:w="2551"/>
        <w:gridCol w:w="2977"/>
      </w:tblGrid>
      <w:tr w:rsidR="00B757BC" w:rsidTr="00EF701C">
        <w:tblPrEx>
          <w:tblCellMar>
            <w:top w:w="0" w:type="dxa"/>
            <w:bottom w:w="0" w:type="dxa"/>
          </w:tblCellMar>
        </w:tblPrEx>
        <w:tc>
          <w:tcPr>
            <w:tcW w:w="851" w:type="dxa"/>
          </w:tcPr>
          <w:p w:rsidR="00B757BC" w:rsidRDefault="00B757BC" w:rsidP="00EF701C">
            <w:pPr>
              <w:jc w:val="center"/>
              <w:rPr>
                <w:rFonts w:ascii="Arial" w:hAnsi="Arial" w:cs="Arial"/>
                <w:b/>
                <w:bCs/>
                <w:sz w:val="20"/>
              </w:rPr>
            </w:pPr>
            <w:r>
              <w:rPr>
                <w:rFonts w:ascii="Arial" w:hAnsi="Arial" w:cs="Arial"/>
                <w:b/>
                <w:bCs/>
                <w:sz w:val="20"/>
              </w:rPr>
              <w:t>L.P.</w:t>
            </w:r>
          </w:p>
        </w:tc>
        <w:tc>
          <w:tcPr>
            <w:tcW w:w="1843" w:type="dxa"/>
          </w:tcPr>
          <w:p w:rsidR="00B757BC" w:rsidRDefault="00B757BC" w:rsidP="00EF701C">
            <w:pPr>
              <w:jc w:val="center"/>
              <w:rPr>
                <w:rFonts w:ascii="Arial" w:hAnsi="Arial" w:cs="Arial"/>
                <w:b/>
                <w:bCs/>
                <w:sz w:val="20"/>
              </w:rPr>
            </w:pPr>
            <w:r>
              <w:rPr>
                <w:rFonts w:ascii="Arial" w:hAnsi="Arial" w:cs="Arial"/>
                <w:b/>
                <w:bCs/>
                <w:sz w:val="20"/>
              </w:rPr>
              <w:t>Ilość pracowników</w:t>
            </w:r>
          </w:p>
        </w:tc>
        <w:tc>
          <w:tcPr>
            <w:tcW w:w="2551" w:type="dxa"/>
          </w:tcPr>
          <w:p w:rsidR="00B757BC" w:rsidRDefault="00B757BC" w:rsidP="00EF701C">
            <w:pPr>
              <w:pStyle w:val="Nagwek4"/>
              <w:jc w:val="center"/>
            </w:pPr>
            <w:r>
              <w:t>Zawód</w:t>
            </w:r>
          </w:p>
        </w:tc>
        <w:tc>
          <w:tcPr>
            <w:tcW w:w="2977" w:type="dxa"/>
          </w:tcPr>
          <w:p w:rsidR="00B757BC" w:rsidRDefault="00B757BC" w:rsidP="00EF701C">
            <w:pPr>
              <w:jc w:val="center"/>
              <w:rPr>
                <w:rFonts w:ascii="Arial" w:hAnsi="Arial" w:cs="Arial"/>
                <w:b/>
                <w:bCs/>
                <w:sz w:val="20"/>
              </w:rPr>
            </w:pPr>
            <w:r>
              <w:rPr>
                <w:rFonts w:ascii="Arial" w:hAnsi="Arial" w:cs="Arial"/>
                <w:b/>
                <w:bCs/>
                <w:sz w:val="20"/>
              </w:rPr>
              <w:t>Uprawnienia</w:t>
            </w:r>
          </w:p>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tc>
        <w:tc>
          <w:tcPr>
            <w:tcW w:w="2551" w:type="dxa"/>
          </w:tcPr>
          <w:p w:rsidR="00B757BC" w:rsidRDefault="00B757BC" w:rsidP="00EF701C"/>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p w:rsidR="00B757BC" w:rsidRDefault="00B757BC" w:rsidP="00EF701C"/>
        </w:tc>
        <w:tc>
          <w:tcPr>
            <w:tcW w:w="2551" w:type="dxa"/>
          </w:tcPr>
          <w:p w:rsidR="00B757BC" w:rsidRDefault="00B757BC" w:rsidP="00EF701C"/>
        </w:tc>
        <w:tc>
          <w:tcPr>
            <w:tcW w:w="2977" w:type="dxa"/>
          </w:tcPr>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tc>
        <w:tc>
          <w:tcPr>
            <w:tcW w:w="2551" w:type="dxa"/>
          </w:tcPr>
          <w:p w:rsidR="00B757BC" w:rsidRDefault="00B757BC" w:rsidP="00EF701C"/>
        </w:tc>
        <w:tc>
          <w:tcPr>
            <w:tcW w:w="2977" w:type="dxa"/>
          </w:tcPr>
          <w:p w:rsidR="00B757BC" w:rsidRDefault="00B757BC" w:rsidP="00EF701C"/>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tc>
        <w:tc>
          <w:tcPr>
            <w:tcW w:w="2551" w:type="dxa"/>
          </w:tcPr>
          <w:p w:rsidR="00B757BC" w:rsidRDefault="00B757BC" w:rsidP="00EF701C"/>
        </w:tc>
        <w:tc>
          <w:tcPr>
            <w:tcW w:w="2977" w:type="dxa"/>
          </w:tcPr>
          <w:p w:rsidR="00B757BC" w:rsidRDefault="00B757BC" w:rsidP="00EF701C"/>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tc>
        <w:tc>
          <w:tcPr>
            <w:tcW w:w="2551" w:type="dxa"/>
          </w:tcPr>
          <w:p w:rsidR="00B757BC" w:rsidRDefault="00B757BC" w:rsidP="00EF701C"/>
        </w:tc>
        <w:tc>
          <w:tcPr>
            <w:tcW w:w="2977" w:type="dxa"/>
          </w:tcPr>
          <w:p w:rsidR="00B757BC" w:rsidRDefault="00B757BC" w:rsidP="00EF701C"/>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tc>
        <w:tc>
          <w:tcPr>
            <w:tcW w:w="2551" w:type="dxa"/>
          </w:tcPr>
          <w:p w:rsidR="00B757BC" w:rsidRDefault="00B757BC" w:rsidP="00EF701C"/>
        </w:tc>
        <w:tc>
          <w:tcPr>
            <w:tcW w:w="2977" w:type="dxa"/>
          </w:tcPr>
          <w:p w:rsidR="00B757BC" w:rsidRDefault="00B757BC" w:rsidP="00EF701C"/>
          <w:p w:rsidR="00B757BC" w:rsidRDefault="00B757BC" w:rsidP="00EF701C"/>
        </w:tc>
      </w:tr>
      <w:tr w:rsidR="00B757BC" w:rsidTr="00EF701C">
        <w:tblPrEx>
          <w:tblCellMar>
            <w:top w:w="0" w:type="dxa"/>
            <w:bottom w:w="0" w:type="dxa"/>
          </w:tblCellMar>
        </w:tblPrEx>
        <w:tc>
          <w:tcPr>
            <w:tcW w:w="851" w:type="dxa"/>
          </w:tcPr>
          <w:p w:rsidR="00B757BC" w:rsidRDefault="00B757BC" w:rsidP="00EF701C"/>
        </w:tc>
        <w:tc>
          <w:tcPr>
            <w:tcW w:w="1843" w:type="dxa"/>
          </w:tcPr>
          <w:p w:rsidR="00B757BC" w:rsidRDefault="00B757BC" w:rsidP="00EF701C"/>
        </w:tc>
        <w:tc>
          <w:tcPr>
            <w:tcW w:w="2551" w:type="dxa"/>
          </w:tcPr>
          <w:p w:rsidR="00B757BC" w:rsidRDefault="00B757BC" w:rsidP="00EF701C"/>
        </w:tc>
        <w:tc>
          <w:tcPr>
            <w:tcW w:w="2977" w:type="dxa"/>
          </w:tcPr>
          <w:p w:rsidR="00B757BC" w:rsidRDefault="00B757BC" w:rsidP="00EF701C"/>
          <w:p w:rsidR="00B757BC" w:rsidRDefault="00B757BC" w:rsidP="00EF701C"/>
        </w:tc>
      </w:tr>
    </w:tbl>
    <w:p w:rsidR="00B757BC" w:rsidRDefault="00B757BC" w:rsidP="00B757BC"/>
    <w:p w:rsidR="00B757BC" w:rsidRDefault="00B757BC" w:rsidP="00B757BC"/>
    <w:p w:rsidR="00B757BC" w:rsidRDefault="00B757BC" w:rsidP="00B757BC">
      <w:pPr>
        <w:pStyle w:val="Nagwek2"/>
        <w:ind w:left="5040"/>
        <w:jc w:val="both"/>
        <w:rPr>
          <w:b w:val="0"/>
          <w:bCs w:val="0"/>
        </w:rPr>
      </w:pPr>
      <w:r>
        <w:rPr>
          <w:b w:val="0"/>
          <w:bCs w:val="0"/>
        </w:rPr>
        <w:t>.............................................</w:t>
      </w:r>
    </w:p>
    <w:p w:rsidR="00B757BC" w:rsidRDefault="00B757BC" w:rsidP="00B757BC"/>
    <w:p w:rsidR="00B757BC" w:rsidRDefault="00B757BC" w:rsidP="00B757BC"/>
    <w:p w:rsidR="00B757BC" w:rsidRDefault="00B757BC" w:rsidP="00B757BC">
      <w:pPr>
        <w:ind w:left="284" w:hanging="284"/>
        <w:rPr>
          <w:rFonts w:ascii="Arial" w:hAnsi="Arial" w:cs="Arial"/>
          <w:sz w:val="20"/>
        </w:rPr>
      </w:pPr>
      <w:r>
        <w:t xml:space="preserve">                  </w:t>
      </w:r>
      <w:r>
        <w:tab/>
      </w:r>
      <w:r>
        <w:tab/>
      </w:r>
      <w:r>
        <w:tab/>
      </w:r>
      <w:r>
        <w:tab/>
      </w:r>
      <w:r>
        <w:tab/>
      </w:r>
      <w:r>
        <w:tab/>
      </w:r>
      <w:r>
        <w:rPr>
          <w:rFonts w:ascii="Arial" w:hAnsi="Arial" w:cs="Arial"/>
          <w:sz w:val="20"/>
        </w:rPr>
        <w:t xml:space="preserve">                Podpis</w:t>
      </w:r>
    </w:p>
    <w:p w:rsidR="00B757BC" w:rsidRDefault="00B757BC" w:rsidP="00B757BC">
      <w:pPr>
        <w:ind w:left="284" w:hanging="284"/>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shd w:val="clear" w:color="auto" w:fill="FFFFFF"/>
        <w:spacing w:line="230" w:lineRule="exact"/>
        <w:ind w:right="432"/>
      </w:pPr>
    </w:p>
    <w:p w:rsidR="00B757BC" w:rsidRDefault="00B757BC" w:rsidP="00B757BC">
      <w:pPr>
        <w:ind w:left="284" w:hanging="284"/>
        <w:rPr>
          <w:sz w:val="28"/>
        </w:rPr>
      </w:pPr>
      <w:bookmarkStart w:id="0" w:name="_GoBack"/>
      <w:bookmarkEnd w:id="0"/>
    </w:p>
    <w:p w:rsidR="00B757BC" w:rsidRDefault="00B757BC" w:rsidP="00B757BC">
      <w:pPr>
        <w:pStyle w:val="Nagwek2"/>
      </w:pPr>
      <w:r>
        <w:t>Załącznik nr 7</w:t>
      </w:r>
    </w:p>
    <w:p w:rsidR="00B757BC" w:rsidRDefault="00B757BC" w:rsidP="00B757BC">
      <w:pPr>
        <w:jc w:val="right"/>
      </w:pPr>
    </w:p>
    <w:p w:rsidR="00B757BC" w:rsidRDefault="00B757BC" w:rsidP="00B757BC">
      <w:pPr>
        <w:jc w:val="right"/>
        <w:rPr>
          <w:rFonts w:ascii="Arial" w:hAnsi="Arial" w:cs="Arial"/>
          <w:sz w:val="20"/>
        </w:rPr>
      </w:pPr>
      <w:r>
        <w:rPr>
          <w:rFonts w:ascii="Arial" w:hAnsi="Arial" w:cs="Arial"/>
          <w:sz w:val="20"/>
        </w:rPr>
        <w:t>........................................, dnia .....................</w:t>
      </w:r>
    </w:p>
    <w:p w:rsidR="00B757BC" w:rsidRDefault="00B757BC" w:rsidP="00B757BC">
      <w:pPr>
        <w:ind w:left="284" w:hanging="284"/>
        <w:rPr>
          <w:rFonts w:ascii="Arial" w:hAnsi="Arial" w:cs="Arial"/>
          <w:sz w:val="20"/>
        </w:rPr>
      </w:pPr>
    </w:p>
    <w:p w:rsidR="00B757BC" w:rsidRDefault="00B757BC" w:rsidP="00B757BC">
      <w:pPr>
        <w:ind w:left="284" w:hanging="284"/>
        <w:rPr>
          <w:rFonts w:ascii="Arial" w:hAnsi="Arial" w:cs="Arial"/>
          <w:b/>
          <w:sz w:val="20"/>
        </w:rPr>
      </w:pPr>
      <w:proofErr w:type="spellStart"/>
      <w:r>
        <w:rPr>
          <w:rFonts w:ascii="Arial" w:hAnsi="Arial" w:cs="Arial"/>
          <w:sz w:val="20"/>
        </w:rPr>
        <w:t>mp</w:t>
      </w:r>
      <w:proofErr w:type="spellEnd"/>
      <w:r>
        <w:rPr>
          <w:rFonts w:ascii="Arial" w:hAnsi="Arial" w:cs="Arial"/>
          <w:sz w:val="20"/>
        </w:rPr>
        <w:t xml:space="preserve">                                                                                                                    </w:t>
      </w:r>
    </w:p>
    <w:p w:rsidR="00B757BC" w:rsidRDefault="00B757BC" w:rsidP="00B757BC">
      <w:pPr>
        <w:ind w:left="284" w:hanging="284"/>
        <w:rPr>
          <w:rFonts w:ascii="Arial" w:hAnsi="Arial" w:cs="Arial"/>
          <w:b/>
        </w:rPr>
      </w:pPr>
    </w:p>
    <w:p w:rsidR="00B757BC" w:rsidRDefault="00B757BC" w:rsidP="00B757BC">
      <w:pPr>
        <w:ind w:left="284" w:hanging="284"/>
        <w:jc w:val="center"/>
        <w:rPr>
          <w:rFonts w:ascii="Arial" w:hAnsi="Arial" w:cs="Arial"/>
          <w:b/>
        </w:rPr>
      </w:pPr>
      <w:r>
        <w:rPr>
          <w:rFonts w:ascii="Arial" w:hAnsi="Arial" w:cs="Arial"/>
          <w:b/>
        </w:rPr>
        <w:t xml:space="preserve">Wykaz </w:t>
      </w:r>
    </w:p>
    <w:p w:rsidR="00B757BC" w:rsidRDefault="00B757BC" w:rsidP="00B757BC">
      <w:pPr>
        <w:ind w:left="284" w:hanging="284"/>
        <w:jc w:val="center"/>
        <w:rPr>
          <w:rFonts w:ascii="Arial" w:hAnsi="Arial" w:cs="Arial"/>
          <w:b/>
        </w:rPr>
      </w:pPr>
      <w:r>
        <w:rPr>
          <w:rFonts w:ascii="Arial" w:hAnsi="Arial" w:cs="Arial"/>
          <w:b/>
        </w:rPr>
        <w:t>wykonanych w okresie ostatnich  5 lat (od 2011 r.)</w:t>
      </w:r>
    </w:p>
    <w:p w:rsidR="00B757BC" w:rsidRDefault="00B757BC" w:rsidP="00B757BC">
      <w:pPr>
        <w:ind w:left="284" w:hanging="284"/>
        <w:jc w:val="center"/>
        <w:rPr>
          <w:rFonts w:ascii="Arial" w:hAnsi="Arial" w:cs="Arial"/>
          <w:b/>
          <w:sz w:val="28"/>
        </w:rPr>
      </w:pPr>
      <w:r>
        <w:rPr>
          <w:rFonts w:ascii="Arial" w:hAnsi="Arial" w:cs="Arial"/>
          <w:b/>
        </w:rPr>
        <w:t xml:space="preserve"> zrealizowanych zadań o podobnym zakresie</w:t>
      </w:r>
      <w:r>
        <w:rPr>
          <w:rFonts w:ascii="Arial" w:hAnsi="Arial" w:cs="Arial"/>
          <w:b/>
          <w:sz w:val="28"/>
        </w:rPr>
        <w:t xml:space="preserve"> </w:t>
      </w:r>
    </w:p>
    <w:p w:rsidR="00B757BC" w:rsidRDefault="00B757BC" w:rsidP="00B757BC">
      <w:pPr>
        <w:ind w:left="284" w:hanging="284"/>
        <w:jc w:val="center"/>
        <w:rPr>
          <w:rFonts w:ascii="Arial" w:hAnsi="Arial" w:cs="Arial"/>
          <w:b/>
          <w:sz w:val="28"/>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440"/>
        <w:gridCol w:w="2891"/>
        <w:gridCol w:w="1300"/>
        <w:gridCol w:w="2155"/>
        <w:gridCol w:w="1120"/>
        <w:gridCol w:w="1087"/>
      </w:tblGrid>
      <w:tr w:rsidR="00B757BC" w:rsidTr="00EF701C">
        <w:trPr>
          <w:cantSplit/>
        </w:trPr>
        <w:tc>
          <w:tcPr>
            <w:tcW w:w="440" w:type="dxa"/>
            <w:vMerge w:val="restart"/>
            <w:tcBorders>
              <w:top w:val="single" w:sz="18" w:space="0" w:color="auto"/>
              <w:left w:val="single" w:sz="18" w:space="0" w:color="auto"/>
              <w:bottom w:val="single" w:sz="12" w:space="0" w:color="auto"/>
              <w:right w:val="nil"/>
            </w:tcBorders>
          </w:tcPr>
          <w:p w:rsidR="00B757BC" w:rsidRDefault="00B757BC" w:rsidP="00EF701C">
            <w:pPr>
              <w:jc w:val="center"/>
              <w:rPr>
                <w:rFonts w:ascii="Arial" w:hAnsi="Arial" w:cs="Arial"/>
                <w:b/>
                <w:sz w:val="20"/>
              </w:rPr>
            </w:pPr>
            <w:proofErr w:type="spellStart"/>
            <w:r>
              <w:rPr>
                <w:rFonts w:ascii="Arial" w:hAnsi="Arial" w:cs="Arial"/>
                <w:b/>
                <w:sz w:val="20"/>
              </w:rPr>
              <w:t>Lp</w:t>
            </w:r>
            <w:proofErr w:type="spellEnd"/>
          </w:p>
        </w:tc>
        <w:tc>
          <w:tcPr>
            <w:tcW w:w="2891" w:type="dxa"/>
            <w:vMerge w:val="restart"/>
            <w:tcBorders>
              <w:top w:val="single" w:sz="18" w:space="0" w:color="auto"/>
              <w:left w:val="single" w:sz="12" w:space="0" w:color="auto"/>
              <w:bottom w:val="single" w:sz="12" w:space="0" w:color="auto"/>
              <w:right w:val="single" w:sz="12" w:space="0" w:color="auto"/>
            </w:tcBorders>
          </w:tcPr>
          <w:p w:rsidR="00B757BC" w:rsidRDefault="00B757BC" w:rsidP="00EF701C">
            <w:pPr>
              <w:rPr>
                <w:rFonts w:ascii="Arial" w:hAnsi="Arial" w:cs="Arial"/>
                <w:b/>
                <w:sz w:val="20"/>
              </w:rPr>
            </w:pPr>
            <w:r>
              <w:rPr>
                <w:rFonts w:ascii="Arial" w:hAnsi="Arial" w:cs="Arial"/>
                <w:b/>
                <w:sz w:val="20"/>
              </w:rPr>
              <w:t xml:space="preserve">Rodzaj robót i zakres , nazwa Zamawiającego </w:t>
            </w:r>
          </w:p>
        </w:tc>
        <w:tc>
          <w:tcPr>
            <w:tcW w:w="1300" w:type="dxa"/>
            <w:vMerge w:val="restart"/>
            <w:tcBorders>
              <w:top w:val="single" w:sz="18" w:space="0" w:color="auto"/>
              <w:left w:val="nil"/>
              <w:bottom w:val="single" w:sz="12" w:space="0" w:color="auto"/>
              <w:right w:val="single" w:sz="4" w:space="0" w:color="auto"/>
            </w:tcBorders>
          </w:tcPr>
          <w:p w:rsidR="00B757BC" w:rsidRDefault="00B757BC" w:rsidP="00EF701C">
            <w:pPr>
              <w:jc w:val="center"/>
              <w:rPr>
                <w:rFonts w:ascii="Arial" w:hAnsi="Arial" w:cs="Arial"/>
                <w:b/>
                <w:sz w:val="20"/>
              </w:rPr>
            </w:pPr>
            <w:r>
              <w:rPr>
                <w:rFonts w:ascii="Arial" w:hAnsi="Arial" w:cs="Arial"/>
                <w:b/>
                <w:sz w:val="20"/>
              </w:rPr>
              <w:t>Wartość</w:t>
            </w:r>
          </w:p>
          <w:p w:rsidR="00B757BC" w:rsidRDefault="00B757BC" w:rsidP="00EF701C">
            <w:pPr>
              <w:jc w:val="center"/>
              <w:rPr>
                <w:rFonts w:ascii="Arial" w:hAnsi="Arial" w:cs="Arial"/>
                <w:b/>
                <w:sz w:val="20"/>
              </w:rPr>
            </w:pPr>
            <w:r>
              <w:rPr>
                <w:rFonts w:ascii="Arial" w:hAnsi="Arial" w:cs="Arial"/>
                <w:b/>
                <w:sz w:val="20"/>
              </w:rPr>
              <w:t>robót</w:t>
            </w:r>
          </w:p>
        </w:tc>
        <w:tc>
          <w:tcPr>
            <w:tcW w:w="2155" w:type="dxa"/>
            <w:vMerge w:val="restart"/>
            <w:tcBorders>
              <w:top w:val="single" w:sz="18" w:space="0" w:color="auto"/>
              <w:left w:val="single" w:sz="4" w:space="0" w:color="auto"/>
              <w:bottom w:val="single" w:sz="12" w:space="0" w:color="auto"/>
              <w:right w:val="single" w:sz="4" w:space="0" w:color="auto"/>
            </w:tcBorders>
          </w:tcPr>
          <w:p w:rsidR="00B757BC" w:rsidRDefault="00B757BC" w:rsidP="00EF701C">
            <w:pPr>
              <w:jc w:val="center"/>
              <w:rPr>
                <w:rFonts w:ascii="Arial" w:hAnsi="Arial" w:cs="Arial"/>
                <w:b/>
                <w:sz w:val="20"/>
              </w:rPr>
            </w:pPr>
            <w:r>
              <w:rPr>
                <w:rFonts w:ascii="Arial" w:hAnsi="Arial" w:cs="Arial"/>
                <w:b/>
                <w:sz w:val="20"/>
              </w:rPr>
              <w:t>Adres</w:t>
            </w:r>
          </w:p>
          <w:p w:rsidR="00B757BC" w:rsidRDefault="00B757BC" w:rsidP="00EF701C">
            <w:pPr>
              <w:jc w:val="center"/>
              <w:rPr>
                <w:rFonts w:ascii="Arial" w:hAnsi="Arial" w:cs="Arial"/>
                <w:b/>
                <w:sz w:val="20"/>
              </w:rPr>
            </w:pPr>
            <w:r>
              <w:rPr>
                <w:rFonts w:ascii="Arial" w:hAnsi="Arial" w:cs="Arial"/>
                <w:b/>
                <w:sz w:val="20"/>
              </w:rPr>
              <w:t>Tel., osoba do kontaktów</w:t>
            </w:r>
          </w:p>
        </w:tc>
        <w:tc>
          <w:tcPr>
            <w:tcW w:w="2207" w:type="dxa"/>
            <w:gridSpan w:val="2"/>
            <w:tcBorders>
              <w:top w:val="single" w:sz="18" w:space="0" w:color="auto"/>
              <w:left w:val="single" w:sz="4" w:space="0" w:color="auto"/>
              <w:bottom w:val="single" w:sz="12" w:space="0" w:color="auto"/>
              <w:right w:val="single" w:sz="18" w:space="0" w:color="auto"/>
            </w:tcBorders>
          </w:tcPr>
          <w:p w:rsidR="00B757BC" w:rsidRDefault="00B757BC" w:rsidP="00EF701C">
            <w:pPr>
              <w:jc w:val="center"/>
              <w:rPr>
                <w:rFonts w:ascii="Arial" w:hAnsi="Arial" w:cs="Arial"/>
                <w:b/>
                <w:sz w:val="20"/>
              </w:rPr>
            </w:pPr>
            <w:r>
              <w:rPr>
                <w:rFonts w:ascii="Arial" w:hAnsi="Arial" w:cs="Arial"/>
                <w:b/>
                <w:sz w:val="20"/>
              </w:rPr>
              <w:t>Termin</w:t>
            </w:r>
          </w:p>
        </w:tc>
      </w:tr>
      <w:tr w:rsidR="00B757BC" w:rsidTr="00EF701C">
        <w:trPr>
          <w:cantSplit/>
          <w:trHeight w:val="485"/>
        </w:trPr>
        <w:tc>
          <w:tcPr>
            <w:tcW w:w="440" w:type="dxa"/>
            <w:vMerge/>
            <w:tcBorders>
              <w:top w:val="single" w:sz="18" w:space="0" w:color="auto"/>
              <w:left w:val="single" w:sz="18" w:space="0" w:color="auto"/>
              <w:bottom w:val="single" w:sz="12" w:space="0" w:color="auto"/>
              <w:right w:val="nil"/>
            </w:tcBorders>
            <w:vAlign w:val="center"/>
          </w:tcPr>
          <w:p w:rsidR="00B757BC" w:rsidRDefault="00B757BC" w:rsidP="00EF701C">
            <w:pPr>
              <w:rPr>
                <w:rFonts w:ascii="Arial" w:hAnsi="Arial" w:cs="Arial"/>
                <w:b/>
                <w:sz w:val="20"/>
              </w:rPr>
            </w:pPr>
          </w:p>
        </w:tc>
        <w:tc>
          <w:tcPr>
            <w:tcW w:w="2891" w:type="dxa"/>
            <w:vMerge/>
            <w:tcBorders>
              <w:top w:val="single" w:sz="18" w:space="0" w:color="auto"/>
              <w:left w:val="single" w:sz="12" w:space="0" w:color="auto"/>
              <w:bottom w:val="single" w:sz="12" w:space="0" w:color="auto"/>
              <w:right w:val="single" w:sz="12" w:space="0" w:color="auto"/>
            </w:tcBorders>
            <w:vAlign w:val="center"/>
          </w:tcPr>
          <w:p w:rsidR="00B757BC" w:rsidRDefault="00B757BC" w:rsidP="00EF701C">
            <w:pPr>
              <w:rPr>
                <w:rFonts w:ascii="Arial" w:hAnsi="Arial" w:cs="Arial"/>
                <w:b/>
                <w:sz w:val="20"/>
              </w:rPr>
            </w:pPr>
          </w:p>
        </w:tc>
        <w:tc>
          <w:tcPr>
            <w:tcW w:w="1300" w:type="dxa"/>
            <w:vMerge/>
            <w:tcBorders>
              <w:top w:val="single" w:sz="18" w:space="0" w:color="auto"/>
              <w:left w:val="nil"/>
              <w:bottom w:val="single" w:sz="12" w:space="0" w:color="auto"/>
              <w:right w:val="single" w:sz="4" w:space="0" w:color="auto"/>
            </w:tcBorders>
            <w:vAlign w:val="center"/>
          </w:tcPr>
          <w:p w:rsidR="00B757BC" w:rsidRDefault="00B757BC" w:rsidP="00EF701C">
            <w:pPr>
              <w:rPr>
                <w:rFonts w:ascii="Arial" w:hAnsi="Arial" w:cs="Arial"/>
                <w:b/>
                <w:sz w:val="20"/>
              </w:rPr>
            </w:pPr>
          </w:p>
        </w:tc>
        <w:tc>
          <w:tcPr>
            <w:tcW w:w="2155" w:type="dxa"/>
            <w:vMerge/>
            <w:tcBorders>
              <w:top w:val="single" w:sz="18" w:space="0" w:color="auto"/>
              <w:left w:val="single" w:sz="4" w:space="0" w:color="auto"/>
              <w:bottom w:val="single" w:sz="12" w:space="0" w:color="auto"/>
              <w:right w:val="single" w:sz="4" w:space="0" w:color="auto"/>
            </w:tcBorders>
            <w:vAlign w:val="center"/>
          </w:tcPr>
          <w:p w:rsidR="00B757BC" w:rsidRDefault="00B757BC" w:rsidP="00EF701C">
            <w:pPr>
              <w:rPr>
                <w:rFonts w:ascii="Arial" w:hAnsi="Arial" w:cs="Arial"/>
                <w:b/>
                <w:sz w:val="20"/>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rFonts w:ascii="Arial" w:hAnsi="Arial" w:cs="Arial"/>
                <w:b/>
                <w:sz w:val="20"/>
              </w:rPr>
            </w:pPr>
            <w:proofErr w:type="spellStart"/>
            <w:r>
              <w:rPr>
                <w:rFonts w:ascii="Arial" w:hAnsi="Arial" w:cs="Arial"/>
                <w:b/>
                <w:sz w:val="20"/>
              </w:rPr>
              <w:t>rozpocz</w:t>
            </w:r>
            <w:proofErr w:type="spellEnd"/>
            <w:r>
              <w:rPr>
                <w:rFonts w:ascii="Arial" w:hAnsi="Arial" w:cs="Arial"/>
                <w:b/>
                <w:sz w:val="20"/>
              </w:rPr>
              <w:t>.</w:t>
            </w:r>
          </w:p>
        </w:tc>
        <w:tc>
          <w:tcPr>
            <w:tcW w:w="1087" w:type="dxa"/>
            <w:tcBorders>
              <w:top w:val="nil"/>
              <w:left w:val="nil"/>
              <w:bottom w:val="single" w:sz="12" w:space="0" w:color="auto"/>
              <w:right w:val="single" w:sz="18" w:space="0" w:color="auto"/>
            </w:tcBorders>
          </w:tcPr>
          <w:p w:rsidR="00B757BC" w:rsidRDefault="00B757BC" w:rsidP="00EF701C">
            <w:pPr>
              <w:jc w:val="center"/>
              <w:rPr>
                <w:rFonts w:ascii="Arial" w:hAnsi="Arial" w:cs="Arial"/>
                <w:b/>
                <w:sz w:val="20"/>
              </w:rPr>
            </w:pPr>
            <w:r>
              <w:rPr>
                <w:rFonts w:ascii="Arial" w:hAnsi="Arial" w:cs="Arial"/>
                <w:b/>
                <w:sz w:val="20"/>
              </w:rPr>
              <w:t>Zakończ.</w:t>
            </w:r>
          </w:p>
        </w:tc>
      </w:tr>
      <w:tr w:rsidR="00B757BC" w:rsidTr="00EF701C">
        <w:tc>
          <w:tcPr>
            <w:tcW w:w="440" w:type="dxa"/>
            <w:tcBorders>
              <w:top w:val="nil"/>
              <w:left w:val="single" w:sz="18" w:space="0" w:color="auto"/>
              <w:bottom w:val="single" w:sz="12" w:space="0" w:color="auto"/>
              <w:right w:val="nil"/>
            </w:tcBorders>
          </w:tcPr>
          <w:p w:rsidR="00B757BC" w:rsidRDefault="00B757BC" w:rsidP="00EF701C">
            <w:pPr>
              <w:jc w:val="center"/>
              <w:rPr>
                <w:sz w:val="32"/>
              </w:rPr>
            </w:pPr>
          </w:p>
        </w:tc>
        <w:tc>
          <w:tcPr>
            <w:tcW w:w="2891" w:type="dxa"/>
            <w:tcBorders>
              <w:top w:val="nil"/>
              <w:left w:val="single" w:sz="12" w:space="0" w:color="auto"/>
              <w:bottom w:val="single" w:sz="12" w:space="0" w:color="auto"/>
              <w:right w:val="single" w:sz="12" w:space="0" w:color="auto"/>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rPr>
                <w:sz w:val="32"/>
              </w:rPr>
            </w:pPr>
          </w:p>
        </w:tc>
        <w:tc>
          <w:tcPr>
            <w:tcW w:w="1300" w:type="dxa"/>
            <w:tcBorders>
              <w:top w:val="nil"/>
              <w:left w:val="nil"/>
              <w:bottom w:val="single" w:sz="12" w:space="0" w:color="auto"/>
              <w:right w:val="single" w:sz="4" w:space="0" w:color="auto"/>
            </w:tcBorders>
          </w:tcPr>
          <w:p w:rsidR="00B757BC" w:rsidRDefault="00B757BC" w:rsidP="00EF701C">
            <w:pPr>
              <w:jc w:val="center"/>
              <w:rPr>
                <w:sz w:val="32"/>
              </w:rPr>
            </w:pPr>
          </w:p>
        </w:tc>
        <w:tc>
          <w:tcPr>
            <w:tcW w:w="2155" w:type="dxa"/>
            <w:tcBorders>
              <w:top w:val="nil"/>
              <w:left w:val="single" w:sz="4" w:space="0" w:color="auto"/>
              <w:bottom w:val="single" w:sz="12" w:space="0" w:color="auto"/>
              <w:right w:val="single" w:sz="4" w:space="0" w:color="auto"/>
            </w:tcBorders>
          </w:tcPr>
          <w:p w:rsidR="00B757BC" w:rsidRDefault="00B757BC" w:rsidP="00EF701C">
            <w:pPr>
              <w:jc w:val="center"/>
              <w:rPr>
                <w:sz w:val="32"/>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sz w:val="32"/>
              </w:rPr>
            </w:pPr>
          </w:p>
        </w:tc>
        <w:tc>
          <w:tcPr>
            <w:tcW w:w="1087" w:type="dxa"/>
            <w:tcBorders>
              <w:top w:val="nil"/>
              <w:left w:val="nil"/>
              <w:bottom w:val="single" w:sz="12"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single" w:sz="12" w:space="0" w:color="auto"/>
              <w:right w:val="nil"/>
            </w:tcBorders>
          </w:tcPr>
          <w:p w:rsidR="00B757BC" w:rsidRDefault="00B757BC" w:rsidP="00EF701C">
            <w:pPr>
              <w:jc w:val="center"/>
              <w:rPr>
                <w:sz w:val="32"/>
              </w:rPr>
            </w:pPr>
          </w:p>
        </w:tc>
        <w:tc>
          <w:tcPr>
            <w:tcW w:w="2891" w:type="dxa"/>
            <w:tcBorders>
              <w:top w:val="nil"/>
              <w:left w:val="single" w:sz="12" w:space="0" w:color="auto"/>
              <w:bottom w:val="single" w:sz="12" w:space="0" w:color="auto"/>
              <w:right w:val="single" w:sz="12" w:space="0" w:color="auto"/>
            </w:tcBorders>
          </w:tcPr>
          <w:p w:rsidR="00B757BC" w:rsidRDefault="00B757BC" w:rsidP="00EF701C">
            <w:pPr>
              <w:rPr>
                <w:sz w:val="32"/>
              </w:rPr>
            </w:pPr>
          </w:p>
          <w:p w:rsidR="00B757BC" w:rsidRDefault="00B757BC" w:rsidP="00EF701C">
            <w:pPr>
              <w:jc w:val="center"/>
              <w:rPr>
                <w:sz w:val="32"/>
              </w:rPr>
            </w:pPr>
          </w:p>
          <w:p w:rsidR="00B757BC" w:rsidRDefault="00B757BC" w:rsidP="00EF701C">
            <w:pPr>
              <w:jc w:val="center"/>
              <w:rPr>
                <w:sz w:val="32"/>
              </w:rPr>
            </w:pPr>
          </w:p>
        </w:tc>
        <w:tc>
          <w:tcPr>
            <w:tcW w:w="1300" w:type="dxa"/>
            <w:tcBorders>
              <w:top w:val="nil"/>
              <w:left w:val="nil"/>
              <w:bottom w:val="single" w:sz="12" w:space="0" w:color="auto"/>
              <w:right w:val="single" w:sz="4" w:space="0" w:color="auto"/>
            </w:tcBorders>
          </w:tcPr>
          <w:p w:rsidR="00B757BC" w:rsidRDefault="00B757BC" w:rsidP="00EF701C">
            <w:pPr>
              <w:jc w:val="center"/>
              <w:rPr>
                <w:sz w:val="32"/>
              </w:rPr>
            </w:pPr>
          </w:p>
        </w:tc>
        <w:tc>
          <w:tcPr>
            <w:tcW w:w="2155" w:type="dxa"/>
            <w:tcBorders>
              <w:top w:val="nil"/>
              <w:left w:val="single" w:sz="4" w:space="0" w:color="auto"/>
              <w:bottom w:val="single" w:sz="12" w:space="0" w:color="auto"/>
              <w:right w:val="single" w:sz="4" w:space="0" w:color="auto"/>
            </w:tcBorders>
          </w:tcPr>
          <w:p w:rsidR="00B757BC" w:rsidRDefault="00B757BC" w:rsidP="00EF701C">
            <w:pPr>
              <w:jc w:val="center"/>
              <w:rPr>
                <w:sz w:val="32"/>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sz w:val="32"/>
              </w:rPr>
            </w:pPr>
          </w:p>
        </w:tc>
        <w:tc>
          <w:tcPr>
            <w:tcW w:w="1087" w:type="dxa"/>
            <w:tcBorders>
              <w:top w:val="nil"/>
              <w:left w:val="nil"/>
              <w:bottom w:val="single" w:sz="12"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single" w:sz="12" w:space="0" w:color="auto"/>
              <w:right w:val="nil"/>
            </w:tcBorders>
          </w:tcPr>
          <w:p w:rsidR="00B757BC" w:rsidRDefault="00B757BC" w:rsidP="00EF701C">
            <w:pPr>
              <w:jc w:val="center"/>
              <w:rPr>
                <w:sz w:val="32"/>
              </w:rPr>
            </w:pPr>
          </w:p>
        </w:tc>
        <w:tc>
          <w:tcPr>
            <w:tcW w:w="2891" w:type="dxa"/>
            <w:tcBorders>
              <w:top w:val="nil"/>
              <w:left w:val="single" w:sz="12" w:space="0" w:color="auto"/>
              <w:bottom w:val="single" w:sz="12" w:space="0" w:color="auto"/>
              <w:right w:val="single" w:sz="12" w:space="0" w:color="auto"/>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jc w:val="center"/>
              <w:rPr>
                <w:sz w:val="32"/>
              </w:rPr>
            </w:pPr>
          </w:p>
        </w:tc>
        <w:tc>
          <w:tcPr>
            <w:tcW w:w="1300" w:type="dxa"/>
            <w:tcBorders>
              <w:top w:val="nil"/>
              <w:left w:val="nil"/>
              <w:bottom w:val="single" w:sz="12" w:space="0" w:color="auto"/>
              <w:right w:val="single" w:sz="4" w:space="0" w:color="auto"/>
            </w:tcBorders>
          </w:tcPr>
          <w:p w:rsidR="00B757BC" w:rsidRDefault="00B757BC" w:rsidP="00EF701C">
            <w:pPr>
              <w:jc w:val="center"/>
              <w:rPr>
                <w:sz w:val="32"/>
              </w:rPr>
            </w:pPr>
          </w:p>
        </w:tc>
        <w:tc>
          <w:tcPr>
            <w:tcW w:w="2155" w:type="dxa"/>
            <w:tcBorders>
              <w:top w:val="nil"/>
              <w:left w:val="single" w:sz="4" w:space="0" w:color="auto"/>
              <w:bottom w:val="single" w:sz="12" w:space="0" w:color="auto"/>
              <w:right w:val="single" w:sz="4" w:space="0" w:color="auto"/>
            </w:tcBorders>
          </w:tcPr>
          <w:p w:rsidR="00B757BC" w:rsidRDefault="00B757BC" w:rsidP="00EF701C">
            <w:pPr>
              <w:jc w:val="center"/>
              <w:rPr>
                <w:sz w:val="32"/>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sz w:val="32"/>
              </w:rPr>
            </w:pPr>
          </w:p>
        </w:tc>
        <w:tc>
          <w:tcPr>
            <w:tcW w:w="1087" w:type="dxa"/>
            <w:tcBorders>
              <w:top w:val="nil"/>
              <w:left w:val="nil"/>
              <w:bottom w:val="single" w:sz="12"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single" w:sz="12" w:space="0" w:color="auto"/>
              <w:right w:val="nil"/>
            </w:tcBorders>
          </w:tcPr>
          <w:p w:rsidR="00B757BC" w:rsidRDefault="00B757BC" w:rsidP="00EF701C">
            <w:pPr>
              <w:jc w:val="center"/>
              <w:rPr>
                <w:sz w:val="32"/>
              </w:rPr>
            </w:pPr>
          </w:p>
        </w:tc>
        <w:tc>
          <w:tcPr>
            <w:tcW w:w="2891" w:type="dxa"/>
            <w:tcBorders>
              <w:top w:val="nil"/>
              <w:left w:val="single" w:sz="12" w:space="0" w:color="auto"/>
              <w:bottom w:val="single" w:sz="12" w:space="0" w:color="auto"/>
              <w:right w:val="single" w:sz="12" w:space="0" w:color="auto"/>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jc w:val="center"/>
              <w:rPr>
                <w:sz w:val="32"/>
              </w:rPr>
            </w:pPr>
          </w:p>
        </w:tc>
        <w:tc>
          <w:tcPr>
            <w:tcW w:w="1300" w:type="dxa"/>
            <w:tcBorders>
              <w:top w:val="nil"/>
              <w:left w:val="nil"/>
              <w:bottom w:val="single" w:sz="12" w:space="0" w:color="auto"/>
              <w:right w:val="single" w:sz="4" w:space="0" w:color="auto"/>
            </w:tcBorders>
          </w:tcPr>
          <w:p w:rsidR="00B757BC" w:rsidRDefault="00B757BC" w:rsidP="00EF701C">
            <w:pPr>
              <w:jc w:val="center"/>
              <w:rPr>
                <w:sz w:val="32"/>
              </w:rPr>
            </w:pPr>
          </w:p>
        </w:tc>
        <w:tc>
          <w:tcPr>
            <w:tcW w:w="2155" w:type="dxa"/>
            <w:tcBorders>
              <w:top w:val="nil"/>
              <w:left w:val="single" w:sz="4" w:space="0" w:color="auto"/>
              <w:bottom w:val="single" w:sz="12" w:space="0" w:color="auto"/>
              <w:right w:val="single" w:sz="4" w:space="0" w:color="auto"/>
            </w:tcBorders>
          </w:tcPr>
          <w:p w:rsidR="00B757BC" w:rsidRDefault="00B757BC" w:rsidP="00EF701C">
            <w:pPr>
              <w:jc w:val="center"/>
              <w:rPr>
                <w:sz w:val="32"/>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sz w:val="32"/>
              </w:rPr>
            </w:pPr>
          </w:p>
        </w:tc>
        <w:tc>
          <w:tcPr>
            <w:tcW w:w="1087" w:type="dxa"/>
            <w:tcBorders>
              <w:top w:val="nil"/>
              <w:left w:val="nil"/>
              <w:bottom w:val="single" w:sz="12"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single" w:sz="12" w:space="0" w:color="auto"/>
              <w:right w:val="nil"/>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jc w:val="center"/>
              <w:rPr>
                <w:sz w:val="32"/>
              </w:rPr>
            </w:pPr>
          </w:p>
        </w:tc>
        <w:tc>
          <w:tcPr>
            <w:tcW w:w="2891" w:type="dxa"/>
            <w:tcBorders>
              <w:top w:val="nil"/>
              <w:left w:val="single" w:sz="12" w:space="0" w:color="auto"/>
              <w:bottom w:val="single" w:sz="12" w:space="0" w:color="auto"/>
              <w:right w:val="single" w:sz="12" w:space="0" w:color="auto"/>
            </w:tcBorders>
          </w:tcPr>
          <w:p w:rsidR="00B757BC" w:rsidRDefault="00B757BC" w:rsidP="00EF701C">
            <w:pPr>
              <w:jc w:val="center"/>
              <w:rPr>
                <w:sz w:val="32"/>
              </w:rPr>
            </w:pPr>
          </w:p>
        </w:tc>
        <w:tc>
          <w:tcPr>
            <w:tcW w:w="1300" w:type="dxa"/>
            <w:tcBorders>
              <w:top w:val="nil"/>
              <w:left w:val="nil"/>
              <w:bottom w:val="single" w:sz="12" w:space="0" w:color="auto"/>
              <w:right w:val="single" w:sz="4" w:space="0" w:color="auto"/>
            </w:tcBorders>
          </w:tcPr>
          <w:p w:rsidR="00B757BC" w:rsidRDefault="00B757BC" w:rsidP="00EF701C">
            <w:pPr>
              <w:jc w:val="center"/>
              <w:rPr>
                <w:sz w:val="32"/>
              </w:rPr>
            </w:pPr>
          </w:p>
        </w:tc>
        <w:tc>
          <w:tcPr>
            <w:tcW w:w="2155" w:type="dxa"/>
            <w:tcBorders>
              <w:top w:val="nil"/>
              <w:left w:val="single" w:sz="4" w:space="0" w:color="auto"/>
              <w:bottom w:val="single" w:sz="12" w:space="0" w:color="auto"/>
              <w:right w:val="single" w:sz="4" w:space="0" w:color="auto"/>
            </w:tcBorders>
          </w:tcPr>
          <w:p w:rsidR="00B757BC" w:rsidRDefault="00B757BC" w:rsidP="00EF701C">
            <w:pPr>
              <w:jc w:val="center"/>
              <w:rPr>
                <w:sz w:val="32"/>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sz w:val="32"/>
              </w:rPr>
            </w:pPr>
          </w:p>
        </w:tc>
        <w:tc>
          <w:tcPr>
            <w:tcW w:w="1087" w:type="dxa"/>
            <w:tcBorders>
              <w:top w:val="nil"/>
              <w:left w:val="nil"/>
              <w:bottom w:val="single" w:sz="12"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single" w:sz="12" w:space="0" w:color="auto"/>
              <w:right w:val="nil"/>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jc w:val="center"/>
              <w:rPr>
                <w:sz w:val="32"/>
              </w:rPr>
            </w:pPr>
          </w:p>
        </w:tc>
        <w:tc>
          <w:tcPr>
            <w:tcW w:w="2891" w:type="dxa"/>
            <w:tcBorders>
              <w:top w:val="nil"/>
              <w:left w:val="single" w:sz="12" w:space="0" w:color="auto"/>
              <w:bottom w:val="single" w:sz="12" w:space="0" w:color="auto"/>
              <w:right w:val="single" w:sz="12" w:space="0" w:color="auto"/>
            </w:tcBorders>
          </w:tcPr>
          <w:p w:rsidR="00B757BC" w:rsidRDefault="00B757BC" w:rsidP="00EF701C">
            <w:pPr>
              <w:jc w:val="center"/>
              <w:rPr>
                <w:sz w:val="32"/>
              </w:rPr>
            </w:pPr>
          </w:p>
        </w:tc>
        <w:tc>
          <w:tcPr>
            <w:tcW w:w="1300" w:type="dxa"/>
            <w:tcBorders>
              <w:top w:val="nil"/>
              <w:left w:val="nil"/>
              <w:bottom w:val="single" w:sz="12" w:space="0" w:color="auto"/>
              <w:right w:val="single" w:sz="4" w:space="0" w:color="auto"/>
            </w:tcBorders>
          </w:tcPr>
          <w:p w:rsidR="00B757BC" w:rsidRDefault="00B757BC" w:rsidP="00EF701C">
            <w:pPr>
              <w:jc w:val="center"/>
              <w:rPr>
                <w:sz w:val="32"/>
              </w:rPr>
            </w:pPr>
          </w:p>
        </w:tc>
        <w:tc>
          <w:tcPr>
            <w:tcW w:w="2155" w:type="dxa"/>
            <w:tcBorders>
              <w:top w:val="nil"/>
              <w:left w:val="single" w:sz="4" w:space="0" w:color="auto"/>
              <w:bottom w:val="single" w:sz="12" w:space="0" w:color="auto"/>
              <w:right w:val="single" w:sz="4" w:space="0" w:color="auto"/>
            </w:tcBorders>
          </w:tcPr>
          <w:p w:rsidR="00B757BC" w:rsidRDefault="00B757BC" w:rsidP="00EF701C">
            <w:pPr>
              <w:jc w:val="center"/>
              <w:rPr>
                <w:sz w:val="32"/>
              </w:rPr>
            </w:pPr>
          </w:p>
        </w:tc>
        <w:tc>
          <w:tcPr>
            <w:tcW w:w="1120" w:type="dxa"/>
            <w:tcBorders>
              <w:top w:val="nil"/>
              <w:left w:val="single" w:sz="4" w:space="0" w:color="auto"/>
              <w:bottom w:val="single" w:sz="12" w:space="0" w:color="auto"/>
              <w:right w:val="single" w:sz="12" w:space="0" w:color="auto"/>
            </w:tcBorders>
          </w:tcPr>
          <w:p w:rsidR="00B757BC" w:rsidRDefault="00B757BC" w:rsidP="00EF701C">
            <w:pPr>
              <w:jc w:val="center"/>
              <w:rPr>
                <w:sz w:val="32"/>
              </w:rPr>
            </w:pPr>
          </w:p>
        </w:tc>
        <w:tc>
          <w:tcPr>
            <w:tcW w:w="1087" w:type="dxa"/>
            <w:tcBorders>
              <w:top w:val="nil"/>
              <w:left w:val="nil"/>
              <w:bottom w:val="single" w:sz="12"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nil"/>
              <w:right w:val="nil"/>
            </w:tcBorders>
          </w:tcPr>
          <w:p w:rsidR="00B757BC" w:rsidRDefault="00B757BC" w:rsidP="00EF701C">
            <w:pPr>
              <w:jc w:val="center"/>
              <w:rPr>
                <w:sz w:val="32"/>
              </w:rPr>
            </w:pPr>
          </w:p>
        </w:tc>
        <w:tc>
          <w:tcPr>
            <w:tcW w:w="2891" w:type="dxa"/>
            <w:tcBorders>
              <w:top w:val="single" w:sz="12" w:space="0" w:color="auto"/>
              <w:left w:val="single" w:sz="12" w:space="0" w:color="auto"/>
              <w:bottom w:val="single" w:sz="4" w:space="0" w:color="auto"/>
              <w:right w:val="single" w:sz="12" w:space="0" w:color="auto"/>
            </w:tcBorders>
          </w:tcPr>
          <w:p w:rsidR="00B757BC" w:rsidRDefault="00B757BC" w:rsidP="00EF701C">
            <w:pPr>
              <w:jc w:val="center"/>
              <w:rPr>
                <w:sz w:val="32"/>
              </w:rPr>
            </w:pPr>
          </w:p>
        </w:tc>
        <w:tc>
          <w:tcPr>
            <w:tcW w:w="1300" w:type="dxa"/>
            <w:tcBorders>
              <w:top w:val="single" w:sz="12" w:space="0" w:color="auto"/>
              <w:left w:val="nil"/>
              <w:bottom w:val="single" w:sz="4" w:space="0" w:color="auto"/>
              <w:right w:val="single" w:sz="4" w:space="0" w:color="auto"/>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jc w:val="center"/>
              <w:rPr>
                <w:sz w:val="32"/>
              </w:rPr>
            </w:pPr>
          </w:p>
        </w:tc>
        <w:tc>
          <w:tcPr>
            <w:tcW w:w="2155" w:type="dxa"/>
            <w:tcBorders>
              <w:top w:val="single" w:sz="12" w:space="0" w:color="auto"/>
              <w:left w:val="single" w:sz="4" w:space="0" w:color="auto"/>
              <w:bottom w:val="single" w:sz="4" w:space="0" w:color="auto"/>
              <w:right w:val="single" w:sz="4" w:space="0" w:color="auto"/>
            </w:tcBorders>
          </w:tcPr>
          <w:p w:rsidR="00B757BC" w:rsidRDefault="00B757BC" w:rsidP="00EF701C">
            <w:pPr>
              <w:jc w:val="center"/>
              <w:rPr>
                <w:sz w:val="32"/>
              </w:rPr>
            </w:pPr>
          </w:p>
        </w:tc>
        <w:tc>
          <w:tcPr>
            <w:tcW w:w="1120" w:type="dxa"/>
            <w:tcBorders>
              <w:top w:val="single" w:sz="12" w:space="0" w:color="auto"/>
              <w:left w:val="single" w:sz="4" w:space="0" w:color="auto"/>
              <w:bottom w:val="single" w:sz="4" w:space="0" w:color="auto"/>
              <w:right w:val="single" w:sz="12" w:space="0" w:color="auto"/>
            </w:tcBorders>
          </w:tcPr>
          <w:p w:rsidR="00B757BC" w:rsidRDefault="00B757BC" w:rsidP="00EF701C">
            <w:pPr>
              <w:jc w:val="center"/>
              <w:rPr>
                <w:sz w:val="32"/>
              </w:rPr>
            </w:pPr>
          </w:p>
        </w:tc>
        <w:tc>
          <w:tcPr>
            <w:tcW w:w="1087" w:type="dxa"/>
            <w:tcBorders>
              <w:top w:val="single" w:sz="12" w:space="0" w:color="auto"/>
              <w:left w:val="nil"/>
              <w:bottom w:val="single" w:sz="4" w:space="0" w:color="auto"/>
              <w:right w:val="single" w:sz="18" w:space="0" w:color="auto"/>
            </w:tcBorders>
          </w:tcPr>
          <w:p w:rsidR="00B757BC" w:rsidRDefault="00B757BC" w:rsidP="00EF701C">
            <w:pPr>
              <w:jc w:val="center"/>
              <w:rPr>
                <w:sz w:val="32"/>
              </w:rPr>
            </w:pPr>
          </w:p>
        </w:tc>
      </w:tr>
      <w:tr w:rsidR="00B757BC" w:rsidTr="00EF701C">
        <w:tc>
          <w:tcPr>
            <w:tcW w:w="440" w:type="dxa"/>
            <w:tcBorders>
              <w:top w:val="nil"/>
              <w:left w:val="single" w:sz="18" w:space="0" w:color="auto"/>
              <w:bottom w:val="single" w:sz="18" w:space="0" w:color="auto"/>
              <w:right w:val="nil"/>
            </w:tcBorders>
          </w:tcPr>
          <w:p w:rsidR="00B757BC" w:rsidRDefault="00B757BC" w:rsidP="00EF701C">
            <w:pPr>
              <w:jc w:val="center"/>
              <w:rPr>
                <w:sz w:val="32"/>
              </w:rPr>
            </w:pPr>
          </w:p>
        </w:tc>
        <w:tc>
          <w:tcPr>
            <w:tcW w:w="2891" w:type="dxa"/>
            <w:tcBorders>
              <w:top w:val="single" w:sz="4" w:space="0" w:color="auto"/>
              <w:left w:val="single" w:sz="12" w:space="0" w:color="auto"/>
              <w:bottom w:val="single" w:sz="18" w:space="0" w:color="auto"/>
              <w:right w:val="single" w:sz="12" w:space="0" w:color="auto"/>
            </w:tcBorders>
          </w:tcPr>
          <w:p w:rsidR="00B757BC" w:rsidRDefault="00B757BC" w:rsidP="00EF701C">
            <w:pPr>
              <w:jc w:val="center"/>
              <w:rPr>
                <w:sz w:val="32"/>
              </w:rPr>
            </w:pPr>
          </w:p>
        </w:tc>
        <w:tc>
          <w:tcPr>
            <w:tcW w:w="1300" w:type="dxa"/>
            <w:tcBorders>
              <w:top w:val="single" w:sz="4" w:space="0" w:color="auto"/>
              <w:left w:val="nil"/>
              <w:bottom w:val="single" w:sz="18" w:space="0" w:color="auto"/>
              <w:right w:val="single" w:sz="4" w:space="0" w:color="auto"/>
            </w:tcBorders>
          </w:tcPr>
          <w:p w:rsidR="00B757BC" w:rsidRDefault="00B757BC" w:rsidP="00EF701C">
            <w:pPr>
              <w:jc w:val="center"/>
              <w:rPr>
                <w:sz w:val="32"/>
              </w:rPr>
            </w:pPr>
          </w:p>
          <w:p w:rsidR="00B757BC" w:rsidRDefault="00B757BC" w:rsidP="00EF701C">
            <w:pPr>
              <w:jc w:val="center"/>
              <w:rPr>
                <w:sz w:val="32"/>
              </w:rPr>
            </w:pPr>
          </w:p>
          <w:p w:rsidR="00B757BC" w:rsidRDefault="00B757BC" w:rsidP="00EF701C">
            <w:pPr>
              <w:jc w:val="center"/>
              <w:rPr>
                <w:sz w:val="32"/>
              </w:rPr>
            </w:pPr>
          </w:p>
        </w:tc>
        <w:tc>
          <w:tcPr>
            <w:tcW w:w="2155" w:type="dxa"/>
            <w:tcBorders>
              <w:top w:val="single" w:sz="4" w:space="0" w:color="auto"/>
              <w:left w:val="single" w:sz="4" w:space="0" w:color="auto"/>
              <w:bottom w:val="single" w:sz="18" w:space="0" w:color="auto"/>
              <w:right w:val="single" w:sz="4" w:space="0" w:color="auto"/>
            </w:tcBorders>
          </w:tcPr>
          <w:p w:rsidR="00B757BC" w:rsidRDefault="00B757BC" w:rsidP="00EF701C">
            <w:pPr>
              <w:jc w:val="center"/>
              <w:rPr>
                <w:sz w:val="32"/>
              </w:rPr>
            </w:pPr>
          </w:p>
        </w:tc>
        <w:tc>
          <w:tcPr>
            <w:tcW w:w="1120" w:type="dxa"/>
            <w:tcBorders>
              <w:top w:val="single" w:sz="4" w:space="0" w:color="auto"/>
              <w:left w:val="single" w:sz="4" w:space="0" w:color="auto"/>
              <w:bottom w:val="single" w:sz="18" w:space="0" w:color="auto"/>
              <w:right w:val="single" w:sz="12" w:space="0" w:color="auto"/>
            </w:tcBorders>
          </w:tcPr>
          <w:p w:rsidR="00B757BC" w:rsidRDefault="00B757BC" w:rsidP="00EF701C">
            <w:pPr>
              <w:jc w:val="center"/>
              <w:rPr>
                <w:sz w:val="32"/>
              </w:rPr>
            </w:pPr>
          </w:p>
        </w:tc>
        <w:tc>
          <w:tcPr>
            <w:tcW w:w="1087" w:type="dxa"/>
            <w:tcBorders>
              <w:top w:val="single" w:sz="4" w:space="0" w:color="auto"/>
              <w:left w:val="nil"/>
              <w:bottom w:val="single" w:sz="18" w:space="0" w:color="auto"/>
              <w:right w:val="single" w:sz="18" w:space="0" w:color="auto"/>
            </w:tcBorders>
          </w:tcPr>
          <w:p w:rsidR="00B757BC" w:rsidRDefault="00B757BC" w:rsidP="00EF701C">
            <w:pPr>
              <w:jc w:val="center"/>
              <w:rPr>
                <w:sz w:val="32"/>
              </w:rPr>
            </w:pPr>
          </w:p>
        </w:tc>
      </w:tr>
    </w:tbl>
    <w:p w:rsidR="00B757BC" w:rsidRDefault="00B757BC" w:rsidP="00B757BC">
      <w:pPr>
        <w:ind w:left="284" w:hanging="284"/>
        <w:jc w:val="center"/>
      </w:pPr>
    </w:p>
    <w:p w:rsidR="00B757BC" w:rsidRDefault="00B757BC" w:rsidP="00B757BC">
      <w:pPr>
        <w:ind w:left="284" w:hanging="284"/>
        <w:jc w:val="center"/>
      </w:pPr>
    </w:p>
    <w:p w:rsidR="00B757BC" w:rsidRDefault="00B757BC" w:rsidP="00B757BC">
      <w:pPr>
        <w:ind w:left="284" w:hanging="284"/>
        <w:rPr>
          <w:sz w:val="28"/>
        </w:rPr>
      </w:pPr>
    </w:p>
    <w:p w:rsidR="00B757BC" w:rsidRDefault="00B757BC" w:rsidP="00B757BC">
      <w:pPr>
        <w:pStyle w:val="Nagwek2"/>
        <w:ind w:left="5040"/>
        <w:jc w:val="both"/>
        <w:rPr>
          <w:b w:val="0"/>
          <w:bCs w:val="0"/>
        </w:rPr>
      </w:pPr>
      <w:r>
        <w:rPr>
          <w:b w:val="0"/>
          <w:bCs w:val="0"/>
        </w:rPr>
        <w:t>.............................................</w:t>
      </w:r>
    </w:p>
    <w:p w:rsidR="00527A3A" w:rsidRDefault="00B757BC" w:rsidP="00B757BC">
      <w:pPr>
        <w:ind w:left="284" w:hanging="284"/>
      </w:pPr>
      <w:r>
        <w:t xml:space="preserve">                </w:t>
      </w:r>
      <w:r>
        <w:tab/>
      </w:r>
      <w:r>
        <w:tab/>
      </w:r>
      <w:r>
        <w:tab/>
      </w:r>
      <w:r>
        <w:tab/>
      </w:r>
      <w:r>
        <w:tab/>
      </w:r>
      <w:r>
        <w:tab/>
      </w:r>
      <w:r>
        <w:rPr>
          <w:rFonts w:ascii="Arial" w:hAnsi="Arial" w:cs="Arial"/>
          <w:sz w:val="20"/>
        </w:rPr>
        <w:t xml:space="preserve">                Podpis</w:t>
      </w:r>
    </w:p>
    <w:sectPr w:rsidR="00527A3A" w:rsidSect="00B757BC">
      <w:pgSz w:w="11906" w:h="16838"/>
      <w:pgMar w:top="851"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EB6"/>
    <w:multiLevelType w:val="multilevel"/>
    <w:tmpl w:val="57C46A64"/>
    <w:lvl w:ilvl="0">
      <w:start w:val="1"/>
      <w:numFmt w:val="decimal"/>
      <w:lvlText w:val="%1."/>
      <w:lvlJc w:val="left"/>
      <w:pPr>
        <w:tabs>
          <w:tab w:val="num" w:pos="502"/>
        </w:tabs>
        <w:ind w:left="502"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13B0F"/>
    <w:multiLevelType w:val="multilevel"/>
    <w:tmpl w:val="40069D56"/>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034DDB"/>
    <w:multiLevelType w:val="hybridMultilevel"/>
    <w:tmpl w:val="FD2C23CE"/>
    <w:lvl w:ilvl="0" w:tplc="FFFFFFFF">
      <w:start w:val="2"/>
      <w:numFmt w:val="bullet"/>
      <w:lvlText w:val="-"/>
      <w:lvlJc w:val="left"/>
      <w:pPr>
        <w:tabs>
          <w:tab w:val="num" w:pos="1428"/>
        </w:tabs>
        <w:ind w:left="1428"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159340B"/>
    <w:multiLevelType w:val="hybridMultilevel"/>
    <w:tmpl w:val="7B5CD4F6"/>
    <w:lvl w:ilvl="0" w:tplc="B142DDB2">
      <w:start w:val="1"/>
      <w:numFmt w:val="decimal"/>
      <w:lvlText w:val="%1."/>
      <w:lvlJc w:val="left"/>
      <w:pPr>
        <w:tabs>
          <w:tab w:val="num" w:pos="683"/>
        </w:tabs>
        <w:ind w:left="723" w:hanging="363"/>
      </w:pPr>
      <w:rPr>
        <w:rFonts w:hint="default"/>
        <w:b/>
      </w:rPr>
    </w:lvl>
    <w:lvl w:ilvl="1" w:tplc="499AEBC4">
      <w:start w:val="2"/>
      <w:numFmt w:val="decimal"/>
      <w:lvlText w:val="%2."/>
      <w:lvlJc w:val="left"/>
      <w:pPr>
        <w:tabs>
          <w:tab w:val="num" w:pos="1440"/>
        </w:tabs>
        <w:ind w:left="1440" w:hanging="360"/>
      </w:pPr>
      <w:rPr>
        <w:rFonts w:hint="default"/>
        <w:b/>
        <w:color w:val="auto"/>
      </w:rPr>
    </w:lvl>
    <w:lvl w:ilvl="2" w:tplc="0415001B">
      <w:start w:val="1"/>
      <w:numFmt w:val="lowerRoman"/>
      <w:lvlText w:val="%3."/>
      <w:lvlJc w:val="right"/>
      <w:pPr>
        <w:tabs>
          <w:tab w:val="num" w:pos="2160"/>
        </w:tabs>
        <w:ind w:left="2160" w:hanging="180"/>
      </w:pPr>
    </w:lvl>
    <w:lvl w:ilvl="3" w:tplc="8FF66388">
      <w:start w:val="14"/>
      <w:numFmt w:val="decimal"/>
      <w:lvlText w:val="%4."/>
      <w:lvlJc w:val="left"/>
      <w:pPr>
        <w:tabs>
          <w:tab w:val="num" w:pos="3060"/>
        </w:tabs>
        <w:ind w:left="3060" w:hanging="360"/>
      </w:pPr>
      <w:rPr>
        <w:rFonts w:hint="default"/>
        <w:b/>
      </w:rPr>
    </w:lvl>
    <w:lvl w:ilvl="4" w:tplc="0158C8FA">
      <w:start w:val="1"/>
      <w:numFmt w:val="bullet"/>
      <w:lvlText w:val=""/>
      <w:lvlJc w:val="left"/>
      <w:pPr>
        <w:tabs>
          <w:tab w:val="num" w:pos="3600"/>
        </w:tabs>
        <w:ind w:left="3600" w:hanging="360"/>
      </w:pPr>
      <w:rPr>
        <w:rFonts w:ascii="Symbol" w:hAnsi="Symbol"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2CB2C2B"/>
    <w:multiLevelType w:val="multilevel"/>
    <w:tmpl w:val="FD5C64C8"/>
    <w:lvl w:ilvl="0">
      <w:start w:val="1"/>
      <w:numFmt w:val="decimal"/>
      <w:lvlText w:val="%1."/>
      <w:lvlJc w:val="left"/>
      <w:pPr>
        <w:tabs>
          <w:tab w:val="num" w:pos="360"/>
        </w:tabs>
        <w:ind w:left="360" w:hanging="360"/>
      </w:pPr>
      <w:rPr>
        <w:rFonts w:ascii="Arial" w:hAnsi="Arial" w:cs="Times New Roman" w:hint="default"/>
        <w:b w:val="0"/>
        <w:i w:val="0"/>
        <w:sz w:val="20"/>
      </w:rPr>
    </w:lvl>
    <w:lvl w:ilvl="1">
      <w:start w:val="1"/>
      <w:numFmt w:val="lowerLetter"/>
      <w:lvlText w:val="%2)"/>
      <w:lvlJc w:val="left"/>
      <w:pPr>
        <w:tabs>
          <w:tab w:val="num" w:pos="1021"/>
        </w:tabs>
        <w:ind w:left="1021" w:hanging="454"/>
      </w:pPr>
      <w:rPr>
        <w:sz w:val="20"/>
      </w:rPr>
    </w:lvl>
    <w:lvl w:ilvl="2">
      <w:start w:val="1"/>
      <w:numFmt w:val="decimal"/>
      <w:lvlText w:val="%3)"/>
      <w:lvlJc w:val="left"/>
      <w:pPr>
        <w:tabs>
          <w:tab w:val="num" w:pos="1077"/>
        </w:tabs>
        <w:ind w:left="1077" w:hanging="453"/>
      </w:pPr>
    </w:lvl>
    <w:lvl w:ilvl="3">
      <w:start w:val="1"/>
      <w:numFmt w:val="bullet"/>
      <w:lvlText w:val="-"/>
      <w:lvlJc w:val="left"/>
      <w:pPr>
        <w:tabs>
          <w:tab w:val="num" w:pos="1304"/>
        </w:tabs>
        <w:ind w:left="1304" w:hanging="397"/>
      </w:pPr>
      <w:rPr>
        <w:rFonts w:ascii="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814CD0"/>
    <w:multiLevelType w:val="multilevel"/>
    <w:tmpl w:val="9800E166"/>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CC6594"/>
    <w:multiLevelType w:val="multilevel"/>
    <w:tmpl w:val="6C1A838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75"/>
        </w:tabs>
        <w:ind w:left="475" w:hanging="360"/>
      </w:pPr>
      <w:rPr>
        <w:rFonts w:hint="default"/>
      </w:rPr>
    </w:lvl>
    <w:lvl w:ilvl="2">
      <w:start w:val="1"/>
      <w:numFmt w:val="decimal"/>
      <w:lvlText w:val="%1.%2.%3"/>
      <w:lvlJc w:val="left"/>
      <w:pPr>
        <w:tabs>
          <w:tab w:val="num" w:pos="950"/>
        </w:tabs>
        <w:ind w:left="950" w:hanging="720"/>
      </w:pPr>
      <w:rPr>
        <w:rFonts w:hint="default"/>
      </w:rPr>
    </w:lvl>
    <w:lvl w:ilvl="3">
      <w:start w:val="1"/>
      <w:numFmt w:val="decimal"/>
      <w:lvlText w:val="%1.%2.%3.%4"/>
      <w:lvlJc w:val="left"/>
      <w:pPr>
        <w:tabs>
          <w:tab w:val="num" w:pos="1065"/>
        </w:tabs>
        <w:ind w:left="1065" w:hanging="720"/>
      </w:pPr>
      <w:rPr>
        <w:rFonts w:hint="default"/>
      </w:rPr>
    </w:lvl>
    <w:lvl w:ilvl="4">
      <w:start w:val="1"/>
      <w:numFmt w:val="decimal"/>
      <w:lvlText w:val="%1.%2.%3.%4.%5"/>
      <w:lvlJc w:val="left"/>
      <w:pPr>
        <w:tabs>
          <w:tab w:val="num" w:pos="1180"/>
        </w:tabs>
        <w:ind w:left="1180" w:hanging="720"/>
      </w:pPr>
      <w:rPr>
        <w:rFonts w:hint="default"/>
      </w:rPr>
    </w:lvl>
    <w:lvl w:ilvl="5">
      <w:start w:val="1"/>
      <w:numFmt w:val="decimal"/>
      <w:lvlText w:val="%1.%2.%3.%4.%5.%6"/>
      <w:lvlJc w:val="left"/>
      <w:pPr>
        <w:tabs>
          <w:tab w:val="num" w:pos="1655"/>
        </w:tabs>
        <w:ind w:left="1655" w:hanging="1080"/>
      </w:pPr>
      <w:rPr>
        <w:rFonts w:hint="default"/>
      </w:rPr>
    </w:lvl>
    <w:lvl w:ilvl="6">
      <w:start w:val="1"/>
      <w:numFmt w:val="decimal"/>
      <w:lvlText w:val="%1.%2.%3.%4.%5.%6.%7"/>
      <w:lvlJc w:val="left"/>
      <w:pPr>
        <w:tabs>
          <w:tab w:val="num" w:pos="1770"/>
        </w:tabs>
        <w:ind w:left="1770" w:hanging="1080"/>
      </w:pPr>
      <w:rPr>
        <w:rFonts w:hint="default"/>
      </w:rPr>
    </w:lvl>
    <w:lvl w:ilvl="7">
      <w:start w:val="1"/>
      <w:numFmt w:val="decimal"/>
      <w:lvlText w:val="%1.%2.%3.%4.%5.%6.%7.%8"/>
      <w:lvlJc w:val="left"/>
      <w:pPr>
        <w:tabs>
          <w:tab w:val="num" w:pos="1885"/>
        </w:tabs>
        <w:ind w:left="1885" w:hanging="1080"/>
      </w:pPr>
      <w:rPr>
        <w:rFonts w:hint="default"/>
      </w:rPr>
    </w:lvl>
    <w:lvl w:ilvl="8">
      <w:start w:val="1"/>
      <w:numFmt w:val="decimal"/>
      <w:lvlText w:val="%1.%2.%3.%4.%5.%6.%7.%8.%9"/>
      <w:lvlJc w:val="left"/>
      <w:pPr>
        <w:tabs>
          <w:tab w:val="num" w:pos="2360"/>
        </w:tabs>
        <w:ind w:left="2360" w:hanging="1440"/>
      </w:pPr>
      <w:rPr>
        <w:rFonts w:hint="default"/>
      </w:rPr>
    </w:lvl>
  </w:abstractNum>
  <w:abstractNum w:abstractNumId="7" w15:restartNumberingAfterBreak="0">
    <w:nsid w:val="25002F3D"/>
    <w:multiLevelType w:val="singleLevel"/>
    <w:tmpl w:val="0B448524"/>
    <w:lvl w:ilvl="0">
      <w:start w:val="1"/>
      <w:numFmt w:val="lowerLetter"/>
      <w:lvlText w:val="%1)"/>
      <w:legacy w:legacy="1" w:legacySpace="0" w:legacyIndent="411"/>
      <w:lvlJc w:val="left"/>
      <w:rPr>
        <w:rFonts w:ascii="Arial" w:hAnsi="Arial" w:cs="Arial" w:hint="default"/>
      </w:rPr>
    </w:lvl>
  </w:abstractNum>
  <w:abstractNum w:abstractNumId="8" w15:restartNumberingAfterBreak="0">
    <w:nsid w:val="27FF248A"/>
    <w:multiLevelType w:val="multilevel"/>
    <w:tmpl w:val="1A966CF0"/>
    <w:lvl w:ilvl="0">
      <w:start w:val="10"/>
      <w:numFmt w:val="decimal"/>
      <w:lvlText w:val="%1"/>
      <w:lvlJc w:val="left"/>
      <w:pPr>
        <w:tabs>
          <w:tab w:val="num" w:pos="360"/>
        </w:tabs>
        <w:ind w:left="360" w:hanging="360"/>
      </w:pPr>
      <w:rPr>
        <w:rFonts w:hint="default"/>
        <w:sz w:val="18"/>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9" w15:restartNumberingAfterBreak="0">
    <w:nsid w:val="2B301825"/>
    <w:multiLevelType w:val="multilevel"/>
    <w:tmpl w:val="3110781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8350D1"/>
    <w:multiLevelType w:val="multilevel"/>
    <w:tmpl w:val="5EE4DF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75"/>
        </w:tabs>
        <w:ind w:left="475" w:hanging="360"/>
      </w:pPr>
      <w:rPr>
        <w:rFonts w:hint="default"/>
      </w:rPr>
    </w:lvl>
    <w:lvl w:ilvl="2">
      <w:start w:val="1"/>
      <w:numFmt w:val="decimal"/>
      <w:lvlText w:val="%1.%2.%3"/>
      <w:lvlJc w:val="left"/>
      <w:pPr>
        <w:tabs>
          <w:tab w:val="num" w:pos="590"/>
        </w:tabs>
        <w:ind w:left="590" w:hanging="360"/>
      </w:pPr>
      <w:rPr>
        <w:rFonts w:hint="default"/>
      </w:rPr>
    </w:lvl>
    <w:lvl w:ilvl="3">
      <w:start w:val="1"/>
      <w:numFmt w:val="decimal"/>
      <w:lvlText w:val="%1.%2.%3.%4"/>
      <w:lvlJc w:val="left"/>
      <w:pPr>
        <w:tabs>
          <w:tab w:val="num" w:pos="1065"/>
        </w:tabs>
        <w:ind w:left="1065" w:hanging="720"/>
      </w:pPr>
      <w:rPr>
        <w:rFonts w:hint="default"/>
      </w:rPr>
    </w:lvl>
    <w:lvl w:ilvl="4">
      <w:start w:val="1"/>
      <w:numFmt w:val="decimal"/>
      <w:lvlText w:val="%1.%2.%3.%4.%5"/>
      <w:lvlJc w:val="left"/>
      <w:pPr>
        <w:tabs>
          <w:tab w:val="num" w:pos="1180"/>
        </w:tabs>
        <w:ind w:left="1180" w:hanging="720"/>
      </w:pPr>
      <w:rPr>
        <w:rFonts w:hint="default"/>
      </w:rPr>
    </w:lvl>
    <w:lvl w:ilvl="5">
      <w:start w:val="1"/>
      <w:numFmt w:val="decimal"/>
      <w:lvlText w:val="%1.%2.%3.%4.%5.%6"/>
      <w:lvlJc w:val="left"/>
      <w:pPr>
        <w:tabs>
          <w:tab w:val="num" w:pos="1655"/>
        </w:tabs>
        <w:ind w:left="1655" w:hanging="1080"/>
      </w:pPr>
      <w:rPr>
        <w:rFonts w:hint="default"/>
      </w:rPr>
    </w:lvl>
    <w:lvl w:ilvl="6">
      <w:start w:val="1"/>
      <w:numFmt w:val="decimal"/>
      <w:lvlText w:val="%1.%2.%3.%4.%5.%6.%7"/>
      <w:lvlJc w:val="left"/>
      <w:pPr>
        <w:tabs>
          <w:tab w:val="num" w:pos="1770"/>
        </w:tabs>
        <w:ind w:left="1770" w:hanging="1080"/>
      </w:pPr>
      <w:rPr>
        <w:rFonts w:hint="default"/>
      </w:rPr>
    </w:lvl>
    <w:lvl w:ilvl="7">
      <w:start w:val="1"/>
      <w:numFmt w:val="decimal"/>
      <w:lvlText w:val="%1.%2.%3.%4.%5.%6.%7.%8"/>
      <w:lvlJc w:val="left"/>
      <w:pPr>
        <w:tabs>
          <w:tab w:val="num" w:pos="1885"/>
        </w:tabs>
        <w:ind w:left="1885" w:hanging="1080"/>
      </w:pPr>
      <w:rPr>
        <w:rFonts w:hint="default"/>
      </w:rPr>
    </w:lvl>
    <w:lvl w:ilvl="8">
      <w:start w:val="1"/>
      <w:numFmt w:val="decimal"/>
      <w:lvlText w:val="%1.%2.%3.%4.%5.%6.%7.%8.%9"/>
      <w:lvlJc w:val="left"/>
      <w:pPr>
        <w:tabs>
          <w:tab w:val="num" w:pos="2360"/>
        </w:tabs>
        <w:ind w:left="2360" w:hanging="1440"/>
      </w:pPr>
      <w:rPr>
        <w:rFonts w:hint="default"/>
      </w:rPr>
    </w:lvl>
  </w:abstractNum>
  <w:abstractNum w:abstractNumId="11" w15:restartNumberingAfterBreak="0">
    <w:nsid w:val="2D4F5F79"/>
    <w:multiLevelType w:val="multilevel"/>
    <w:tmpl w:val="A664EAF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F7443AC"/>
    <w:multiLevelType w:val="hybridMultilevel"/>
    <w:tmpl w:val="D7E87BD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3A4239"/>
    <w:multiLevelType w:val="multilevel"/>
    <w:tmpl w:val="C94E72C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9773B1A"/>
    <w:multiLevelType w:val="multilevel"/>
    <w:tmpl w:val="DA849DF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17559DB"/>
    <w:multiLevelType w:val="multilevel"/>
    <w:tmpl w:val="6FA45FDE"/>
    <w:lvl w:ilvl="0">
      <w:start w:val="1"/>
      <w:numFmt w:val="decimal"/>
      <w:lvlText w:val="%1."/>
      <w:lvlJc w:val="left"/>
      <w:pPr>
        <w:tabs>
          <w:tab w:val="num" w:pos="502"/>
        </w:tabs>
        <w:ind w:left="502" w:hanging="360"/>
      </w:pPr>
      <w:rPr>
        <w:rFonts w:ascii="Arial" w:hAnsi="Arial" w:hint="default"/>
        <w:b w:val="0"/>
        <w:i w:val="0"/>
        <w:sz w:val="20"/>
      </w:rPr>
    </w:lvl>
    <w:lvl w:ilvl="1">
      <w:start w:val="1"/>
      <w:numFmt w:val="lowerLetter"/>
      <w:lvlText w:val="%2)"/>
      <w:lvlJc w:val="left"/>
      <w:pPr>
        <w:tabs>
          <w:tab w:val="num" w:pos="1163"/>
        </w:tabs>
        <w:ind w:left="1163" w:hanging="454"/>
      </w:pPr>
      <w:rPr>
        <w:rFonts w:hint="default"/>
        <w:sz w:val="16"/>
        <w:szCs w:val="16"/>
      </w:rPr>
    </w:lvl>
    <w:lvl w:ilvl="2">
      <w:start w:val="1"/>
      <w:numFmt w:val="decimal"/>
      <w:lvlText w:val="%3)"/>
      <w:lvlJc w:val="left"/>
      <w:pPr>
        <w:tabs>
          <w:tab w:val="num" w:pos="1219"/>
        </w:tabs>
        <w:ind w:left="1219" w:hanging="453"/>
      </w:pPr>
      <w:rPr>
        <w:rFonts w:hint="default"/>
      </w:rPr>
    </w:lvl>
    <w:lvl w:ilvl="3">
      <w:start w:val="1"/>
      <w:numFmt w:val="bullet"/>
      <w:lvlText w:val="-"/>
      <w:lvlJc w:val="left"/>
      <w:pPr>
        <w:tabs>
          <w:tab w:val="num" w:pos="1446"/>
        </w:tabs>
        <w:ind w:left="1446" w:hanging="397"/>
      </w:pPr>
      <w:rPr>
        <w:rFonts w:ascii="Times New Roman" w:cs="Times New Roman"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6" w15:restartNumberingAfterBreak="0">
    <w:nsid w:val="47942AF3"/>
    <w:multiLevelType w:val="multilevel"/>
    <w:tmpl w:val="8B166792"/>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9CC6566"/>
    <w:multiLevelType w:val="multilevel"/>
    <w:tmpl w:val="10ACD52C"/>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021"/>
        </w:tabs>
        <w:ind w:left="1021" w:hanging="454"/>
      </w:pPr>
      <w:rPr>
        <w:rFonts w:ascii="Arial" w:hAnsi="Arial" w:hint="default"/>
        <w:b w:val="0"/>
        <w:i w:val="0"/>
        <w:sz w:val="16"/>
        <w:szCs w:val="16"/>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9D8277B"/>
    <w:multiLevelType w:val="multilevel"/>
    <w:tmpl w:val="8878C2F6"/>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F57789"/>
    <w:multiLevelType w:val="singleLevel"/>
    <w:tmpl w:val="832E20C6"/>
    <w:lvl w:ilvl="0">
      <w:start w:val="1"/>
      <w:numFmt w:val="decimal"/>
      <w:lvlText w:val="%1."/>
      <w:lvlJc w:val="left"/>
      <w:pPr>
        <w:tabs>
          <w:tab w:val="num" w:pos="360"/>
        </w:tabs>
        <w:ind w:left="360" w:hanging="360"/>
      </w:pPr>
      <w:rPr>
        <w:rFonts w:hint="default"/>
        <w:sz w:val="16"/>
        <w:szCs w:val="16"/>
      </w:rPr>
    </w:lvl>
  </w:abstractNum>
  <w:abstractNum w:abstractNumId="20" w15:restartNumberingAfterBreak="0">
    <w:nsid w:val="53970B10"/>
    <w:multiLevelType w:val="singleLevel"/>
    <w:tmpl w:val="2AD20FF6"/>
    <w:lvl w:ilvl="0">
      <w:start w:val="1"/>
      <w:numFmt w:val="lowerLetter"/>
      <w:lvlText w:val="%1)"/>
      <w:legacy w:legacy="1" w:legacySpace="0" w:legacyIndent="454"/>
      <w:lvlJc w:val="left"/>
      <w:rPr>
        <w:rFonts w:ascii="Arial" w:hAnsi="Arial" w:cs="Arial" w:hint="default"/>
      </w:rPr>
    </w:lvl>
  </w:abstractNum>
  <w:abstractNum w:abstractNumId="21" w15:restartNumberingAfterBreak="0">
    <w:nsid w:val="548F45CA"/>
    <w:multiLevelType w:val="multilevel"/>
    <w:tmpl w:val="C5307DF0"/>
    <w:lvl w:ilvl="0">
      <w:start w:val="10"/>
      <w:numFmt w:val="decimal"/>
      <w:lvlText w:val="%1."/>
      <w:lvlJc w:val="left"/>
      <w:pPr>
        <w:tabs>
          <w:tab w:val="num" w:pos="405"/>
        </w:tabs>
        <w:ind w:left="405" w:hanging="405"/>
      </w:pPr>
      <w:rPr>
        <w:rFonts w:hint="default"/>
        <w:b/>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2F3051"/>
    <w:multiLevelType w:val="hybridMultilevel"/>
    <w:tmpl w:val="B4FCC6DE"/>
    <w:lvl w:ilvl="0" w:tplc="0158C8FA">
      <w:start w:val="1"/>
      <w:numFmt w:val="bullet"/>
      <w:lvlText w:val=""/>
      <w:lvlJc w:val="left"/>
      <w:pPr>
        <w:tabs>
          <w:tab w:val="num" w:pos="1800"/>
        </w:tabs>
        <w:ind w:left="180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5F443B"/>
    <w:multiLevelType w:val="hybridMultilevel"/>
    <w:tmpl w:val="CD4C7AAC"/>
    <w:lvl w:ilvl="0" w:tplc="04150017">
      <w:start w:val="1"/>
      <w:numFmt w:val="lowerLetter"/>
      <w:lvlText w:val="%1)"/>
      <w:lvlJc w:val="left"/>
      <w:pPr>
        <w:tabs>
          <w:tab w:val="num" w:pos="720"/>
        </w:tabs>
        <w:ind w:left="720" w:hanging="360"/>
      </w:pPr>
      <w:rPr>
        <w:rFonts w:hint="default"/>
      </w:rPr>
    </w:lvl>
    <w:lvl w:ilvl="1" w:tplc="9738EB2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FD35D90"/>
    <w:multiLevelType w:val="multilevel"/>
    <w:tmpl w:val="5B4CF2C2"/>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447D89"/>
    <w:multiLevelType w:val="multilevel"/>
    <w:tmpl w:val="2DDCC6BE"/>
    <w:lvl w:ilvl="0">
      <w:start w:val="14"/>
      <w:numFmt w:val="decimal"/>
      <w:lvlText w:val="%1."/>
      <w:lvlJc w:val="left"/>
      <w:pPr>
        <w:ind w:left="360" w:hanging="360"/>
      </w:pPr>
      <w:rPr>
        <w:rFonts w:hint="default"/>
      </w:rPr>
    </w:lvl>
    <w:lvl w:ilvl="1">
      <w:start w:val="3"/>
      <w:numFmt w:val="decimal"/>
      <w:lvlText w:val="%1.%2."/>
      <w:lvlJc w:val="left"/>
      <w:pPr>
        <w:ind w:left="902" w:hanging="360"/>
      </w:pPr>
      <w:rPr>
        <w:rFonts w:hint="default"/>
      </w:rPr>
    </w:lvl>
    <w:lvl w:ilvl="2">
      <w:start w:val="1"/>
      <w:numFmt w:val="decimal"/>
      <w:lvlText w:val="%1.%2.%3."/>
      <w:lvlJc w:val="left"/>
      <w:pPr>
        <w:ind w:left="1444" w:hanging="36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2888" w:hanging="720"/>
      </w:pPr>
      <w:rPr>
        <w:rFonts w:hint="default"/>
      </w:rPr>
    </w:lvl>
    <w:lvl w:ilvl="5">
      <w:start w:val="1"/>
      <w:numFmt w:val="decimal"/>
      <w:lvlText w:val="%1.%2.%3.%4.%5.%6."/>
      <w:lvlJc w:val="left"/>
      <w:pPr>
        <w:ind w:left="3430" w:hanging="720"/>
      </w:pPr>
      <w:rPr>
        <w:rFonts w:hint="default"/>
      </w:rPr>
    </w:lvl>
    <w:lvl w:ilvl="6">
      <w:start w:val="1"/>
      <w:numFmt w:val="decimal"/>
      <w:lvlText w:val="%1.%2.%3.%4.%5.%6.%7."/>
      <w:lvlJc w:val="left"/>
      <w:pPr>
        <w:ind w:left="4332" w:hanging="1080"/>
      </w:pPr>
      <w:rPr>
        <w:rFonts w:hint="default"/>
      </w:rPr>
    </w:lvl>
    <w:lvl w:ilvl="7">
      <w:start w:val="1"/>
      <w:numFmt w:val="decimal"/>
      <w:lvlText w:val="%1.%2.%3.%4.%5.%6.%7.%8."/>
      <w:lvlJc w:val="left"/>
      <w:pPr>
        <w:ind w:left="4874" w:hanging="1080"/>
      </w:pPr>
      <w:rPr>
        <w:rFonts w:hint="default"/>
      </w:rPr>
    </w:lvl>
    <w:lvl w:ilvl="8">
      <w:start w:val="1"/>
      <w:numFmt w:val="decimal"/>
      <w:lvlText w:val="%1.%2.%3.%4.%5.%6.%7.%8.%9."/>
      <w:lvlJc w:val="left"/>
      <w:pPr>
        <w:ind w:left="5416" w:hanging="1080"/>
      </w:pPr>
      <w:rPr>
        <w:rFonts w:hint="default"/>
      </w:rPr>
    </w:lvl>
  </w:abstractNum>
  <w:abstractNum w:abstractNumId="26" w15:restartNumberingAfterBreak="0">
    <w:nsid w:val="64F271D2"/>
    <w:multiLevelType w:val="multilevel"/>
    <w:tmpl w:val="B0FE6D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75"/>
        </w:tabs>
        <w:ind w:left="475" w:hanging="360"/>
      </w:pPr>
      <w:rPr>
        <w:rFonts w:hint="default"/>
      </w:rPr>
    </w:lvl>
    <w:lvl w:ilvl="2">
      <w:start w:val="1"/>
      <w:numFmt w:val="decimal"/>
      <w:lvlText w:val="%1.%2.%3"/>
      <w:lvlJc w:val="left"/>
      <w:pPr>
        <w:tabs>
          <w:tab w:val="num" w:pos="590"/>
        </w:tabs>
        <w:ind w:left="590" w:hanging="360"/>
      </w:pPr>
      <w:rPr>
        <w:rFonts w:hint="default"/>
      </w:rPr>
    </w:lvl>
    <w:lvl w:ilvl="3">
      <w:start w:val="1"/>
      <w:numFmt w:val="decimal"/>
      <w:lvlText w:val="%1.%2.%3.%4"/>
      <w:lvlJc w:val="left"/>
      <w:pPr>
        <w:tabs>
          <w:tab w:val="num" w:pos="1065"/>
        </w:tabs>
        <w:ind w:left="1065" w:hanging="720"/>
      </w:pPr>
      <w:rPr>
        <w:rFonts w:hint="default"/>
      </w:rPr>
    </w:lvl>
    <w:lvl w:ilvl="4">
      <w:start w:val="1"/>
      <w:numFmt w:val="decimal"/>
      <w:lvlText w:val="%1.%2.%3.%4.%5"/>
      <w:lvlJc w:val="left"/>
      <w:pPr>
        <w:tabs>
          <w:tab w:val="num" w:pos="1180"/>
        </w:tabs>
        <w:ind w:left="1180" w:hanging="720"/>
      </w:pPr>
      <w:rPr>
        <w:rFonts w:hint="default"/>
      </w:rPr>
    </w:lvl>
    <w:lvl w:ilvl="5">
      <w:start w:val="1"/>
      <w:numFmt w:val="decimal"/>
      <w:lvlText w:val="%1.%2.%3.%4.%5.%6"/>
      <w:lvlJc w:val="left"/>
      <w:pPr>
        <w:tabs>
          <w:tab w:val="num" w:pos="1655"/>
        </w:tabs>
        <w:ind w:left="1655" w:hanging="1080"/>
      </w:pPr>
      <w:rPr>
        <w:rFonts w:hint="default"/>
      </w:rPr>
    </w:lvl>
    <w:lvl w:ilvl="6">
      <w:start w:val="1"/>
      <w:numFmt w:val="decimal"/>
      <w:lvlText w:val="%1.%2.%3.%4.%5.%6.%7"/>
      <w:lvlJc w:val="left"/>
      <w:pPr>
        <w:tabs>
          <w:tab w:val="num" w:pos="1770"/>
        </w:tabs>
        <w:ind w:left="1770" w:hanging="1080"/>
      </w:pPr>
      <w:rPr>
        <w:rFonts w:hint="default"/>
      </w:rPr>
    </w:lvl>
    <w:lvl w:ilvl="7">
      <w:start w:val="1"/>
      <w:numFmt w:val="decimal"/>
      <w:lvlText w:val="%1.%2.%3.%4.%5.%6.%7.%8"/>
      <w:lvlJc w:val="left"/>
      <w:pPr>
        <w:tabs>
          <w:tab w:val="num" w:pos="1885"/>
        </w:tabs>
        <w:ind w:left="1885" w:hanging="1080"/>
      </w:pPr>
      <w:rPr>
        <w:rFonts w:hint="default"/>
      </w:rPr>
    </w:lvl>
    <w:lvl w:ilvl="8">
      <w:start w:val="1"/>
      <w:numFmt w:val="decimal"/>
      <w:lvlText w:val="%1.%2.%3.%4.%5.%6.%7.%8.%9"/>
      <w:lvlJc w:val="left"/>
      <w:pPr>
        <w:tabs>
          <w:tab w:val="num" w:pos="2360"/>
        </w:tabs>
        <w:ind w:left="2360" w:hanging="1440"/>
      </w:pPr>
      <w:rPr>
        <w:rFonts w:hint="default"/>
      </w:rPr>
    </w:lvl>
  </w:abstractNum>
  <w:abstractNum w:abstractNumId="27" w15:restartNumberingAfterBreak="0">
    <w:nsid w:val="65540A4A"/>
    <w:multiLevelType w:val="multilevel"/>
    <w:tmpl w:val="B412B22E"/>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34400C"/>
    <w:multiLevelType w:val="multilevel"/>
    <w:tmpl w:val="36801F76"/>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16"/>
        <w:szCs w:val="16"/>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2021675"/>
    <w:multiLevelType w:val="multilevel"/>
    <w:tmpl w:val="3110781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4F1D55"/>
    <w:multiLevelType w:val="multilevel"/>
    <w:tmpl w:val="0B1ED01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lowerLetter"/>
      <w:lvlText w:val="%2)"/>
      <w:lvlJc w:val="left"/>
      <w:pPr>
        <w:tabs>
          <w:tab w:val="num" w:pos="1021"/>
        </w:tabs>
        <w:ind w:left="1021" w:hanging="454"/>
      </w:pPr>
      <w:rPr>
        <w:rFonts w:hint="default"/>
        <w:sz w:val="20"/>
      </w:rPr>
    </w:lvl>
    <w:lvl w:ilvl="2">
      <w:start w:val="1"/>
      <w:numFmt w:val="decimal"/>
      <w:lvlText w:val="%3)"/>
      <w:lvlJc w:val="left"/>
      <w:pPr>
        <w:tabs>
          <w:tab w:val="num" w:pos="1077"/>
        </w:tabs>
        <w:ind w:left="1077" w:hanging="453"/>
      </w:pPr>
      <w:rPr>
        <w:rFonts w:hint="default"/>
      </w:rPr>
    </w:lvl>
    <w:lvl w:ilvl="3">
      <w:start w:val="1"/>
      <w:numFmt w:val="bullet"/>
      <w:lvlText w:val="-"/>
      <w:lvlJc w:val="left"/>
      <w:pPr>
        <w:tabs>
          <w:tab w:val="num" w:pos="1304"/>
        </w:tabs>
        <w:ind w:left="1304" w:hanging="397"/>
      </w:pPr>
      <w:rPr>
        <w:rFonts w:asci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6A97AFF"/>
    <w:multiLevelType w:val="hybridMultilevel"/>
    <w:tmpl w:val="8D14C4E6"/>
    <w:lvl w:ilvl="0" w:tplc="3DEA9618">
      <w:start w:val="1"/>
      <w:numFmt w:val="lowerLetter"/>
      <w:lvlText w:val="%1)"/>
      <w:lvlJc w:val="left"/>
      <w:pPr>
        <w:tabs>
          <w:tab w:val="num" w:pos="893"/>
        </w:tabs>
        <w:ind w:left="893" w:hanging="360"/>
      </w:pPr>
      <w:rPr>
        <w:rFonts w:hint="default"/>
      </w:rPr>
    </w:lvl>
    <w:lvl w:ilvl="1" w:tplc="04150019" w:tentative="1">
      <w:start w:val="1"/>
      <w:numFmt w:val="lowerLetter"/>
      <w:lvlText w:val="%2."/>
      <w:lvlJc w:val="left"/>
      <w:pPr>
        <w:tabs>
          <w:tab w:val="num" w:pos="1613"/>
        </w:tabs>
        <w:ind w:left="1613" w:hanging="360"/>
      </w:pPr>
    </w:lvl>
    <w:lvl w:ilvl="2" w:tplc="0415001B" w:tentative="1">
      <w:start w:val="1"/>
      <w:numFmt w:val="lowerRoman"/>
      <w:lvlText w:val="%3."/>
      <w:lvlJc w:val="right"/>
      <w:pPr>
        <w:tabs>
          <w:tab w:val="num" w:pos="2333"/>
        </w:tabs>
        <w:ind w:left="2333" w:hanging="180"/>
      </w:pPr>
    </w:lvl>
    <w:lvl w:ilvl="3" w:tplc="0415000F" w:tentative="1">
      <w:start w:val="1"/>
      <w:numFmt w:val="decimal"/>
      <w:lvlText w:val="%4."/>
      <w:lvlJc w:val="left"/>
      <w:pPr>
        <w:tabs>
          <w:tab w:val="num" w:pos="3053"/>
        </w:tabs>
        <w:ind w:left="3053" w:hanging="360"/>
      </w:pPr>
    </w:lvl>
    <w:lvl w:ilvl="4" w:tplc="04150019" w:tentative="1">
      <w:start w:val="1"/>
      <w:numFmt w:val="lowerLetter"/>
      <w:lvlText w:val="%5."/>
      <w:lvlJc w:val="left"/>
      <w:pPr>
        <w:tabs>
          <w:tab w:val="num" w:pos="3773"/>
        </w:tabs>
        <w:ind w:left="3773" w:hanging="360"/>
      </w:pPr>
    </w:lvl>
    <w:lvl w:ilvl="5" w:tplc="0415001B" w:tentative="1">
      <w:start w:val="1"/>
      <w:numFmt w:val="lowerRoman"/>
      <w:lvlText w:val="%6."/>
      <w:lvlJc w:val="right"/>
      <w:pPr>
        <w:tabs>
          <w:tab w:val="num" w:pos="4493"/>
        </w:tabs>
        <w:ind w:left="4493" w:hanging="180"/>
      </w:pPr>
    </w:lvl>
    <w:lvl w:ilvl="6" w:tplc="0415000F" w:tentative="1">
      <w:start w:val="1"/>
      <w:numFmt w:val="decimal"/>
      <w:lvlText w:val="%7."/>
      <w:lvlJc w:val="left"/>
      <w:pPr>
        <w:tabs>
          <w:tab w:val="num" w:pos="5213"/>
        </w:tabs>
        <w:ind w:left="5213" w:hanging="360"/>
      </w:pPr>
    </w:lvl>
    <w:lvl w:ilvl="7" w:tplc="04150019" w:tentative="1">
      <w:start w:val="1"/>
      <w:numFmt w:val="lowerLetter"/>
      <w:lvlText w:val="%8."/>
      <w:lvlJc w:val="left"/>
      <w:pPr>
        <w:tabs>
          <w:tab w:val="num" w:pos="5933"/>
        </w:tabs>
        <w:ind w:left="5933" w:hanging="360"/>
      </w:pPr>
    </w:lvl>
    <w:lvl w:ilvl="8" w:tplc="0415001B" w:tentative="1">
      <w:start w:val="1"/>
      <w:numFmt w:val="lowerRoman"/>
      <w:lvlText w:val="%9."/>
      <w:lvlJc w:val="right"/>
      <w:pPr>
        <w:tabs>
          <w:tab w:val="num" w:pos="6653"/>
        </w:tabs>
        <w:ind w:left="6653" w:hanging="180"/>
      </w:pPr>
    </w:lvl>
  </w:abstractNum>
  <w:abstractNum w:abstractNumId="32" w15:restartNumberingAfterBreak="0">
    <w:nsid w:val="7E276FDC"/>
    <w:multiLevelType w:val="hybridMultilevel"/>
    <w:tmpl w:val="886AE5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31"/>
  </w:num>
  <w:num w:numId="4">
    <w:abstractNumId w:val="1"/>
  </w:num>
  <w:num w:numId="5">
    <w:abstractNumId w:val="27"/>
  </w:num>
  <w:num w:numId="6">
    <w:abstractNumId w:val="28"/>
  </w:num>
  <w:num w:numId="7">
    <w:abstractNumId w:val="15"/>
  </w:num>
  <w:num w:numId="8">
    <w:abstractNumId w:val="29"/>
  </w:num>
  <w:num w:numId="9">
    <w:abstractNumId w:val="17"/>
  </w:num>
  <w:num w:numId="10">
    <w:abstractNumId w:val="24"/>
  </w:num>
  <w:num w:numId="11">
    <w:abstractNumId w:val="13"/>
  </w:num>
  <w:num w:numId="12">
    <w:abstractNumId w:val="14"/>
  </w:num>
  <w:num w:numId="13">
    <w:abstractNumId w:val="5"/>
  </w:num>
  <w:num w:numId="14">
    <w:abstractNumId w:val="0"/>
  </w:num>
  <w:num w:numId="15">
    <w:abstractNumId w:val="9"/>
  </w:num>
  <w:num w:numId="16">
    <w:abstractNumId w:val="11"/>
  </w:num>
  <w:num w:numId="17">
    <w:abstractNumId w:val="18"/>
  </w:num>
  <w:num w:numId="18">
    <w:abstractNumId w:val="16"/>
  </w:num>
  <w:num w:numId="19">
    <w:abstractNumId w:val="30"/>
  </w:num>
  <w:num w:numId="20">
    <w:abstractNumId w:val="19"/>
  </w:num>
  <w:num w:numId="21">
    <w:abstractNumId w:val="2"/>
  </w:num>
  <w:num w:numId="22">
    <w:abstractNumId w:val="23"/>
  </w:num>
  <w:num w:numId="23">
    <w:abstractNumId w:val="12"/>
  </w:num>
  <w:num w:numId="24">
    <w:abstractNumId w:val="32"/>
  </w:num>
  <w:num w:numId="25">
    <w:abstractNumId w:val="6"/>
  </w:num>
  <w:num w:numId="26">
    <w:abstractNumId w:val="26"/>
  </w:num>
  <w:num w:numId="27">
    <w:abstractNumId w:val="10"/>
  </w:num>
  <w:num w:numId="28">
    <w:abstractNumId w:val="22"/>
  </w:num>
  <w:num w:numId="29">
    <w:abstractNumId w:val="3"/>
  </w:num>
  <w:num w:numId="30">
    <w:abstractNumId w:val="8"/>
  </w:num>
  <w:num w:numId="31">
    <w:abstractNumId w:val="2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BC"/>
    <w:rsid w:val="00527A3A"/>
    <w:rsid w:val="00B75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5007"/>
  <w15:chartTrackingRefBased/>
  <w15:docId w15:val="{1FF8D506-E31E-42CB-BF55-4F6311F1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7B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57BC"/>
    <w:pPr>
      <w:keepNext/>
      <w:widowControl w:val="0"/>
      <w:shd w:val="clear" w:color="auto" w:fill="FFFFFF"/>
      <w:autoSpaceDE w:val="0"/>
      <w:autoSpaceDN w:val="0"/>
      <w:adjustRightInd w:val="0"/>
      <w:spacing w:line="230" w:lineRule="exact"/>
      <w:ind w:right="432"/>
      <w:jc w:val="right"/>
      <w:outlineLvl w:val="0"/>
    </w:pPr>
    <w:rPr>
      <w:rFonts w:ascii="Arial" w:hAnsi="Arial" w:cs="Arial"/>
      <w:b/>
      <w:bCs/>
      <w:spacing w:val="-1"/>
      <w:sz w:val="20"/>
      <w:szCs w:val="20"/>
    </w:rPr>
  </w:style>
  <w:style w:type="paragraph" w:styleId="Nagwek2">
    <w:name w:val="heading 2"/>
    <w:basedOn w:val="Normalny"/>
    <w:next w:val="Normalny"/>
    <w:link w:val="Nagwek2Znak"/>
    <w:qFormat/>
    <w:rsid w:val="00B757BC"/>
    <w:pPr>
      <w:keepNext/>
      <w:widowControl w:val="0"/>
      <w:autoSpaceDE w:val="0"/>
      <w:autoSpaceDN w:val="0"/>
      <w:adjustRightInd w:val="0"/>
      <w:jc w:val="right"/>
      <w:outlineLvl w:val="1"/>
    </w:pPr>
    <w:rPr>
      <w:rFonts w:ascii="Arial" w:hAnsi="Arial" w:cs="Arial"/>
      <w:b/>
      <w:bCs/>
      <w:sz w:val="20"/>
      <w:szCs w:val="20"/>
    </w:rPr>
  </w:style>
  <w:style w:type="paragraph" w:styleId="Nagwek4">
    <w:name w:val="heading 4"/>
    <w:basedOn w:val="Normalny"/>
    <w:next w:val="Normalny"/>
    <w:link w:val="Nagwek4Znak"/>
    <w:qFormat/>
    <w:rsid w:val="00B757BC"/>
    <w:pPr>
      <w:keepNext/>
      <w:widowControl w:val="0"/>
      <w:autoSpaceDE w:val="0"/>
      <w:autoSpaceDN w:val="0"/>
      <w:adjustRightInd w:val="0"/>
      <w:outlineLvl w:val="3"/>
    </w:pPr>
    <w:rPr>
      <w:rFonts w:ascii="Arial" w:hAnsi="Arial" w:cs="Arial"/>
      <w:b/>
      <w:bCs/>
      <w:sz w:val="20"/>
      <w:szCs w:val="20"/>
    </w:rPr>
  </w:style>
  <w:style w:type="paragraph" w:styleId="Nagwek5">
    <w:name w:val="heading 5"/>
    <w:basedOn w:val="Normalny"/>
    <w:next w:val="Normalny"/>
    <w:link w:val="Nagwek5Znak"/>
    <w:qFormat/>
    <w:rsid w:val="00B757BC"/>
    <w:pPr>
      <w:keepNext/>
      <w:widowControl w:val="0"/>
      <w:autoSpaceDE w:val="0"/>
      <w:autoSpaceDN w:val="0"/>
      <w:adjustRightInd w:val="0"/>
      <w:jc w:val="center"/>
      <w:outlineLvl w:val="4"/>
    </w:pPr>
    <w:rPr>
      <w:rFonts w:ascii="Arial" w:hAnsi="Arial" w:cs="Arial"/>
      <w:b/>
      <w:bCs/>
      <w:sz w:val="28"/>
      <w:szCs w:val="20"/>
    </w:rPr>
  </w:style>
  <w:style w:type="paragraph" w:styleId="Nagwek6">
    <w:name w:val="heading 6"/>
    <w:basedOn w:val="Normalny"/>
    <w:next w:val="Normalny"/>
    <w:link w:val="Nagwek6Znak"/>
    <w:qFormat/>
    <w:rsid w:val="00B757BC"/>
    <w:pPr>
      <w:keepNext/>
      <w:jc w:val="both"/>
      <w:outlineLvl w:val="5"/>
    </w:pPr>
    <w:rPr>
      <w:bCs/>
      <w:szCs w:val="20"/>
    </w:rPr>
  </w:style>
  <w:style w:type="paragraph" w:styleId="Nagwek7">
    <w:name w:val="heading 7"/>
    <w:basedOn w:val="Normalny"/>
    <w:next w:val="Normalny"/>
    <w:link w:val="Nagwek7Znak"/>
    <w:qFormat/>
    <w:rsid w:val="00B757BC"/>
    <w:pPr>
      <w:keepNext/>
      <w:jc w:val="both"/>
      <w:outlineLvl w:val="6"/>
    </w:pPr>
    <w:rPr>
      <w:b/>
      <w:bCs/>
      <w:sz w:val="28"/>
      <w:szCs w:val="20"/>
    </w:rPr>
  </w:style>
  <w:style w:type="paragraph" w:styleId="Nagwek8">
    <w:name w:val="heading 8"/>
    <w:basedOn w:val="Normalny"/>
    <w:next w:val="Normalny"/>
    <w:link w:val="Nagwek8Znak"/>
    <w:qFormat/>
    <w:rsid w:val="00B757BC"/>
    <w:pPr>
      <w:keepNext/>
      <w:jc w:val="center"/>
      <w:outlineLvl w:val="7"/>
    </w:pPr>
    <w:rPr>
      <w:rFonts w:ascii="Arial" w:hAnsi="Arial" w:cs="Arial"/>
      <w:b/>
      <w:sz w:val="36"/>
    </w:rPr>
  </w:style>
  <w:style w:type="paragraph" w:styleId="Nagwek9">
    <w:name w:val="heading 9"/>
    <w:basedOn w:val="Normalny"/>
    <w:next w:val="Normalny"/>
    <w:link w:val="Nagwek9Znak"/>
    <w:qFormat/>
    <w:rsid w:val="00B757BC"/>
    <w:pPr>
      <w:keepNext/>
      <w:shd w:val="clear" w:color="auto" w:fill="FFFFFF"/>
      <w:tabs>
        <w:tab w:val="left" w:pos="1526"/>
      </w:tabs>
      <w:spacing w:line="360" w:lineRule="auto"/>
      <w:ind w:left="1814"/>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57BC"/>
    <w:rPr>
      <w:rFonts w:ascii="Arial" w:eastAsia="Times New Roman" w:hAnsi="Arial" w:cs="Arial"/>
      <w:b/>
      <w:bCs/>
      <w:spacing w:val="-1"/>
      <w:sz w:val="20"/>
      <w:szCs w:val="20"/>
      <w:shd w:val="clear" w:color="auto" w:fill="FFFFFF"/>
      <w:lang w:eastAsia="pl-PL"/>
    </w:rPr>
  </w:style>
  <w:style w:type="character" w:customStyle="1" w:styleId="Nagwek2Znak">
    <w:name w:val="Nagłówek 2 Znak"/>
    <w:basedOn w:val="Domylnaczcionkaakapitu"/>
    <w:link w:val="Nagwek2"/>
    <w:rsid w:val="00B757BC"/>
    <w:rPr>
      <w:rFonts w:ascii="Arial" w:eastAsia="Times New Roman" w:hAnsi="Arial" w:cs="Arial"/>
      <w:b/>
      <w:bCs/>
      <w:sz w:val="20"/>
      <w:szCs w:val="20"/>
      <w:lang w:eastAsia="pl-PL"/>
    </w:rPr>
  </w:style>
  <w:style w:type="character" w:customStyle="1" w:styleId="Nagwek4Znak">
    <w:name w:val="Nagłówek 4 Znak"/>
    <w:basedOn w:val="Domylnaczcionkaakapitu"/>
    <w:link w:val="Nagwek4"/>
    <w:rsid w:val="00B757BC"/>
    <w:rPr>
      <w:rFonts w:ascii="Arial" w:eastAsia="Times New Roman" w:hAnsi="Arial" w:cs="Arial"/>
      <w:b/>
      <w:bCs/>
      <w:sz w:val="20"/>
      <w:szCs w:val="20"/>
      <w:lang w:eastAsia="pl-PL"/>
    </w:rPr>
  </w:style>
  <w:style w:type="character" w:customStyle="1" w:styleId="Nagwek5Znak">
    <w:name w:val="Nagłówek 5 Znak"/>
    <w:basedOn w:val="Domylnaczcionkaakapitu"/>
    <w:link w:val="Nagwek5"/>
    <w:rsid w:val="00B757BC"/>
    <w:rPr>
      <w:rFonts w:ascii="Arial" w:eastAsia="Times New Roman" w:hAnsi="Arial" w:cs="Arial"/>
      <w:b/>
      <w:bCs/>
      <w:sz w:val="28"/>
      <w:szCs w:val="20"/>
      <w:lang w:eastAsia="pl-PL"/>
    </w:rPr>
  </w:style>
  <w:style w:type="character" w:customStyle="1" w:styleId="Nagwek6Znak">
    <w:name w:val="Nagłówek 6 Znak"/>
    <w:basedOn w:val="Domylnaczcionkaakapitu"/>
    <w:link w:val="Nagwek6"/>
    <w:rsid w:val="00B757BC"/>
    <w:rPr>
      <w:rFonts w:ascii="Times New Roman" w:eastAsia="Times New Roman" w:hAnsi="Times New Roman" w:cs="Times New Roman"/>
      <w:bCs/>
      <w:sz w:val="24"/>
      <w:szCs w:val="20"/>
      <w:lang w:eastAsia="pl-PL"/>
    </w:rPr>
  </w:style>
  <w:style w:type="character" w:customStyle="1" w:styleId="Nagwek7Znak">
    <w:name w:val="Nagłówek 7 Znak"/>
    <w:basedOn w:val="Domylnaczcionkaakapitu"/>
    <w:link w:val="Nagwek7"/>
    <w:rsid w:val="00B757BC"/>
    <w:rPr>
      <w:rFonts w:ascii="Times New Roman" w:eastAsia="Times New Roman" w:hAnsi="Times New Roman" w:cs="Times New Roman"/>
      <w:b/>
      <w:bCs/>
      <w:sz w:val="28"/>
      <w:szCs w:val="20"/>
      <w:lang w:eastAsia="pl-PL"/>
    </w:rPr>
  </w:style>
  <w:style w:type="character" w:customStyle="1" w:styleId="Nagwek8Znak">
    <w:name w:val="Nagłówek 8 Znak"/>
    <w:basedOn w:val="Domylnaczcionkaakapitu"/>
    <w:link w:val="Nagwek8"/>
    <w:rsid w:val="00B757BC"/>
    <w:rPr>
      <w:rFonts w:ascii="Arial" w:eastAsia="Times New Roman" w:hAnsi="Arial" w:cs="Arial"/>
      <w:b/>
      <w:sz w:val="36"/>
      <w:szCs w:val="24"/>
      <w:lang w:eastAsia="pl-PL"/>
    </w:rPr>
  </w:style>
  <w:style w:type="character" w:customStyle="1" w:styleId="Nagwek9Znak">
    <w:name w:val="Nagłówek 9 Znak"/>
    <w:basedOn w:val="Domylnaczcionkaakapitu"/>
    <w:link w:val="Nagwek9"/>
    <w:rsid w:val="00B757BC"/>
    <w:rPr>
      <w:rFonts w:ascii="Times New Roman" w:eastAsia="Times New Roman" w:hAnsi="Times New Roman" w:cs="Times New Roman"/>
      <w:b/>
      <w:bCs/>
      <w:sz w:val="24"/>
      <w:szCs w:val="24"/>
      <w:shd w:val="clear" w:color="auto" w:fill="FFFFFF"/>
      <w:lang w:eastAsia="pl-PL"/>
    </w:rPr>
  </w:style>
  <w:style w:type="character" w:styleId="Hipercze">
    <w:name w:val="Hyperlink"/>
    <w:basedOn w:val="Domylnaczcionkaakapitu"/>
    <w:semiHidden/>
    <w:rsid w:val="00B757BC"/>
    <w:rPr>
      <w:color w:val="0000FF"/>
      <w:u w:val="single"/>
    </w:rPr>
  </w:style>
  <w:style w:type="paragraph" w:styleId="Tekstpodstawowy3">
    <w:name w:val="Body Text 3"/>
    <w:basedOn w:val="Normalny"/>
    <w:link w:val="Tekstpodstawowy3Znak"/>
    <w:semiHidden/>
    <w:rsid w:val="00B757BC"/>
    <w:pPr>
      <w:overflowPunct w:val="0"/>
      <w:autoSpaceDE w:val="0"/>
      <w:autoSpaceDN w:val="0"/>
      <w:adjustRightInd w:val="0"/>
      <w:jc w:val="center"/>
      <w:textAlignment w:val="baseline"/>
    </w:pPr>
    <w:rPr>
      <w:b/>
      <w:sz w:val="28"/>
      <w:szCs w:val="20"/>
    </w:rPr>
  </w:style>
  <w:style w:type="character" w:customStyle="1" w:styleId="Tekstpodstawowy3Znak">
    <w:name w:val="Tekst podstawowy 3 Znak"/>
    <w:basedOn w:val="Domylnaczcionkaakapitu"/>
    <w:link w:val="Tekstpodstawowy3"/>
    <w:semiHidden/>
    <w:rsid w:val="00B757BC"/>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rsid w:val="00B757BC"/>
    <w:pPr>
      <w:tabs>
        <w:tab w:val="left" w:pos="709"/>
        <w:tab w:val="left" w:pos="993"/>
      </w:tabs>
      <w:overflowPunct w:val="0"/>
      <w:autoSpaceDE w:val="0"/>
      <w:autoSpaceDN w:val="0"/>
      <w:adjustRightInd w:val="0"/>
      <w:textAlignment w:val="baseline"/>
    </w:pPr>
    <w:rPr>
      <w:szCs w:val="20"/>
    </w:rPr>
  </w:style>
  <w:style w:type="character" w:customStyle="1" w:styleId="TekstpodstawowyZnak">
    <w:name w:val="Tekst podstawowy Znak"/>
    <w:basedOn w:val="Domylnaczcionkaakapitu"/>
    <w:link w:val="Tekstpodstawowy"/>
    <w:semiHidden/>
    <w:rsid w:val="00B757BC"/>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B757BC"/>
    <w:pPr>
      <w:widowControl w:val="0"/>
      <w:shd w:val="clear" w:color="auto" w:fill="FFFFFF"/>
      <w:autoSpaceDE w:val="0"/>
      <w:autoSpaceDN w:val="0"/>
      <w:adjustRightInd w:val="0"/>
      <w:spacing w:before="65" w:line="223" w:lineRule="exact"/>
      <w:ind w:left="426" w:hanging="397"/>
    </w:pPr>
    <w:rPr>
      <w:rFonts w:ascii="Arial" w:hAnsi="Arial" w:cs="Arial"/>
      <w:sz w:val="20"/>
      <w:szCs w:val="20"/>
    </w:rPr>
  </w:style>
  <w:style w:type="character" w:customStyle="1" w:styleId="Tekstpodstawowywcity3Znak">
    <w:name w:val="Tekst podstawowy wcięty 3 Znak"/>
    <w:basedOn w:val="Domylnaczcionkaakapitu"/>
    <w:link w:val="Tekstpodstawowywcity3"/>
    <w:semiHidden/>
    <w:rsid w:val="00B757BC"/>
    <w:rPr>
      <w:rFonts w:ascii="Arial" w:eastAsia="Times New Roman" w:hAnsi="Arial" w:cs="Arial"/>
      <w:sz w:val="20"/>
      <w:szCs w:val="20"/>
      <w:shd w:val="clear" w:color="auto" w:fill="FFFFFF"/>
      <w:lang w:eastAsia="pl-PL"/>
    </w:rPr>
  </w:style>
  <w:style w:type="paragraph" w:styleId="Tekstpodstawowywcity2">
    <w:name w:val="Body Text Indent 2"/>
    <w:basedOn w:val="Normalny"/>
    <w:link w:val="Tekstpodstawowywcity2Znak"/>
    <w:semiHidden/>
    <w:rsid w:val="00B757BC"/>
    <w:pPr>
      <w:widowControl w:val="0"/>
      <w:shd w:val="clear" w:color="auto" w:fill="FFFFFF"/>
      <w:autoSpaceDE w:val="0"/>
      <w:autoSpaceDN w:val="0"/>
      <w:adjustRightInd w:val="0"/>
      <w:spacing w:line="223" w:lineRule="exact"/>
      <w:ind w:left="426" w:hanging="426"/>
    </w:pPr>
    <w:rPr>
      <w:rFonts w:ascii="Arial" w:hAnsi="Arial" w:cs="Arial"/>
      <w:sz w:val="20"/>
      <w:szCs w:val="20"/>
    </w:rPr>
  </w:style>
  <w:style w:type="character" w:customStyle="1" w:styleId="Tekstpodstawowywcity2Znak">
    <w:name w:val="Tekst podstawowy wcięty 2 Znak"/>
    <w:basedOn w:val="Domylnaczcionkaakapitu"/>
    <w:link w:val="Tekstpodstawowywcity2"/>
    <w:semiHidden/>
    <w:rsid w:val="00B757BC"/>
    <w:rPr>
      <w:rFonts w:ascii="Arial" w:eastAsia="Times New Roman" w:hAnsi="Arial" w:cs="Arial"/>
      <w:sz w:val="20"/>
      <w:szCs w:val="20"/>
      <w:shd w:val="clear" w:color="auto" w:fill="FFFFFF"/>
      <w:lang w:eastAsia="pl-PL"/>
    </w:rPr>
  </w:style>
  <w:style w:type="paragraph" w:styleId="Tekstblokowy">
    <w:name w:val="Block Text"/>
    <w:basedOn w:val="Normalny"/>
    <w:semiHidden/>
    <w:rsid w:val="00B757BC"/>
    <w:pPr>
      <w:shd w:val="clear" w:color="auto" w:fill="FFFFFF"/>
      <w:spacing w:line="230" w:lineRule="exact"/>
      <w:ind w:left="576" w:right="14" w:hanging="576"/>
      <w:jc w:val="both"/>
    </w:pPr>
    <w:rPr>
      <w:rFonts w:ascii="Arial" w:hAnsi="Arial" w:cs="Arial"/>
      <w:sz w:val="18"/>
    </w:rPr>
  </w:style>
  <w:style w:type="paragraph" w:styleId="Nagwek">
    <w:name w:val="header"/>
    <w:basedOn w:val="Normalny"/>
    <w:link w:val="NagwekZnak"/>
    <w:semiHidden/>
    <w:rsid w:val="00B757BC"/>
    <w:pPr>
      <w:tabs>
        <w:tab w:val="center" w:pos="4536"/>
        <w:tab w:val="right" w:pos="9072"/>
      </w:tabs>
    </w:pPr>
  </w:style>
  <w:style w:type="character" w:customStyle="1" w:styleId="NagwekZnak">
    <w:name w:val="Nagłówek Znak"/>
    <w:basedOn w:val="Domylnaczcionkaakapitu"/>
    <w:link w:val="Nagwek"/>
    <w:semiHidden/>
    <w:rsid w:val="00B757BC"/>
    <w:rPr>
      <w:rFonts w:ascii="Times New Roman" w:eastAsia="Times New Roman" w:hAnsi="Times New Roman" w:cs="Times New Roman"/>
      <w:sz w:val="24"/>
      <w:szCs w:val="24"/>
      <w:lang w:eastAsia="pl-PL"/>
    </w:rPr>
  </w:style>
  <w:style w:type="paragraph" w:styleId="Tytu">
    <w:name w:val="Title"/>
    <w:basedOn w:val="Normalny"/>
    <w:link w:val="TytuZnak"/>
    <w:qFormat/>
    <w:rsid w:val="00B757BC"/>
    <w:pPr>
      <w:spacing w:before="240" w:after="240"/>
      <w:jc w:val="center"/>
    </w:pPr>
    <w:rPr>
      <w:rFonts w:ascii="Arial" w:hAnsi="Arial" w:cs="Arial"/>
      <w:b/>
      <w:bCs/>
      <w:sz w:val="22"/>
    </w:rPr>
  </w:style>
  <w:style w:type="character" w:customStyle="1" w:styleId="TytuZnak">
    <w:name w:val="Tytuł Znak"/>
    <w:basedOn w:val="Domylnaczcionkaakapitu"/>
    <w:link w:val="Tytu"/>
    <w:rsid w:val="00B757BC"/>
    <w:rPr>
      <w:rFonts w:ascii="Arial" w:eastAsia="Times New Roman" w:hAnsi="Arial" w:cs="Arial"/>
      <w:b/>
      <w:bCs/>
      <w:szCs w:val="24"/>
      <w:lang w:eastAsia="pl-PL"/>
    </w:rPr>
  </w:style>
  <w:style w:type="paragraph" w:styleId="Tekstpodstawowywcity">
    <w:name w:val="Body Text Indent"/>
    <w:basedOn w:val="Normalny"/>
    <w:link w:val="TekstpodstawowywcityZnak"/>
    <w:semiHidden/>
    <w:rsid w:val="00B757BC"/>
    <w:pPr>
      <w:tabs>
        <w:tab w:val="left" w:pos="360"/>
      </w:tabs>
      <w:autoSpaceDE w:val="0"/>
      <w:autoSpaceDN w:val="0"/>
      <w:adjustRightInd w:val="0"/>
      <w:ind w:left="360" w:hanging="360"/>
      <w:jc w:val="both"/>
    </w:pPr>
    <w:rPr>
      <w:rFonts w:ascii="Arial" w:hAnsi="Arial" w:cs="Arial"/>
      <w:sz w:val="18"/>
      <w:szCs w:val="20"/>
    </w:rPr>
  </w:style>
  <w:style w:type="character" w:customStyle="1" w:styleId="TekstpodstawowywcityZnak">
    <w:name w:val="Tekst podstawowy wcięty Znak"/>
    <w:basedOn w:val="Domylnaczcionkaakapitu"/>
    <w:link w:val="Tekstpodstawowywcity"/>
    <w:semiHidden/>
    <w:rsid w:val="00B757BC"/>
    <w:rPr>
      <w:rFonts w:ascii="Arial" w:eastAsia="Times New Roman" w:hAnsi="Arial" w:cs="Arial"/>
      <w:sz w:val="18"/>
      <w:szCs w:val="20"/>
      <w:lang w:eastAsia="pl-PL"/>
    </w:rPr>
  </w:style>
  <w:style w:type="paragraph" w:styleId="Tekstpodstawowy2">
    <w:name w:val="Body Text 2"/>
    <w:basedOn w:val="Normalny"/>
    <w:link w:val="Tekstpodstawowy2Znak"/>
    <w:semiHidden/>
    <w:rsid w:val="00B757BC"/>
    <w:pPr>
      <w:tabs>
        <w:tab w:val="left" w:pos="360"/>
      </w:tabs>
      <w:autoSpaceDE w:val="0"/>
      <w:autoSpaceDN w:val="0"/>
      <w:adjustRightInd w:val="0"/>
      <w:jc w:val="both"/>
    </w:pPr>
    <w:rPr>
      <w:rFonts w:ascii="Arial" w:hAnsi="Arial" w:cs="Arial"/>
      <w:sz w:val="20"/>
      <w:szCs w:val="20"/>
    </w:rPr>
  </w:style>
  <w:style w:type="character" w:customStyle="1" w:styleId="Tekstpodstawowy2Znak">
    <w:name w:val="Tekst podstawowy 2 Znak"/>
    <w:basedOn w:val="Domylnaczcionkaakapitu"/>
    <w:link w:val="Tekstpodstawowy2"/>
    <w:semiHidden/>
    <w:rsid w:val="00B757BC"/>
    <w:rPr>
      <w:rFonts w:ascii="Arial" w:eastAsia="Times New Roman" w:hAnsi="Arial" w:cs="Arial"/>
      <w:sz w:val="20"/>
      <w:szCs w:val="20"/>
      <w:lang w:eastAsia="pl-PL"/>
    </w:rPr>
  </w:style>
  <w:style w:type="paragraph" w:customStyle="1" w:styleId="BodyText2">
    <w:name w:val="Body Text 2"/>
    <w:basedOn w:val="Normalny"/>
    <w:rsid w:val="00B757BC"/>
    <w:pPr>
      <w:overflowPunct w:val="0"/>
      <w:autoSpaceDE w:val="0"/>
      <w:autoSpaceDN w:val="0"/>
      <w:adjustRightInd w:val="0"/>
      <w:ind w:left="360"/>
      <w:textAlignment w:val="baseline"/>
    </w:pPr>
    <w:rPr>
      <w:szCs w:val="20"/>
    </w:rPr>
  </w:style>
  <w:style w:type="paragraph" w:styleId="Akapitzlist">
    <w:name w:val="List Paragraph"/>
    <w:basedOn w:val="Normalny"/>
    <w:uiPriority w:val="34"/>
    <w:qFormat/>
    <w:rsid w:val="00B7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borowicz@zec.inowrocl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otr.pawlak@zec.inowrocl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c.inowroclaw.pl" TargetMode="External"/><Relationship Id="rId11" Type="http://schemas.openxmlformats.org/officeDocument/2006/relationships/hyperlink" Target="mailto:krzysztof.borowicz@zec.inowroclaw.pl" TargetMode="External"/><Relationship Id="rId5" Type="http://schemas.openxmlformats.org/officeDocument/2006/relationships/hyperlink" Target="http://www.zec.inowroclaw.pl" TargetMode="External"/><Relationship Id="rId10" Type="http://schemas.openxmlformats.org/officeDocument/2006/relationships/hyperlink" Target="mailto:piotr.pawlak@zec.inowroclaw.pl" TargetMode="External"/><Relationship Id="rId4" Type="http://schemas.openxmlformats.org/officeDocument/2006/relationships/webSettings" Target="webSettings.xml"/><Relationship Id="rId9" Type="http://schemas.openxmlformats.org/officeDocument/2006/relationships/hyperlink" Target="http://godz.110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5828</Words>
  <Characters>34974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2016-07-26T08:43:00Z</dcterms:created>
  <dcterms:modified xsi:type="dcterms:W3CDTF">2016-07-26T08:46:00Z</dcterms:modified>
</cp:coreProperties>
</file>